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FB" w:rsidRDefault="00D662FB" w:rsidP="00D662FB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D662FB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Защита прав застрахованных</w:t>
      </w:r>
    </w:p>
    <w:p w:rsidR="00D662FB" w:rsidRPr="00D662FB" w:rsidRDefault="00D662FB" w:rsidP="00D662FB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 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В соответствии с </w:t>
      </w:r>
      <w:hyperlink r:id="rId4" w:tgtFrame="_blank" w:history="1">
        <w:r w:rsidRPr="00D662FB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Федеральным законом от 29.11.2010 г.  № 326 – ФЗ</w:t>
        </w:r>
      </w:hyperlink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«Об обязательном медицинском страховании граждан в Российской  Федерации» застрахованные лица  имеют право </w:t>
      </w:r>
      <w:proofErr w:type="gramStart"/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на</w:t>
      </w:r>
      <w:proofErr w:type="gramEnd"/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: 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proofErr w:type="gramStart"/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- бесплатное получение медицинской помощи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на всей территории Российской Федерации в объеме, установленной базовой программой обязательного медицинского страхования;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br/>
        <w:t>на территории субъекта Российской Федерации, в котором выдан полис ОМС, в объеме, установленном территориальной программой обязательного медицинского страхования.</w:t>
      </w:r>
      <w:proofErr w:type="gramEnd"/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- </w:t>
      </w:r>
      <w:hyperlink r:id="rId5" w:tgtFrame="_blank" w:history="1">
        <w:r w:rsidRPr="00D662FB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выбор страховой медицинской организации</w:t>
        </w:r>
      </w:hyperlink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путём подачи заявления  в порядке, установленном правилами обязательного медицинского страхования;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- замену страховой медицинской  организации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, в которой ранее были застрахованы;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br/>
        <w:t xml:space="preserve">Замена страховой медицинской организации возможна один раза в течение календарного года не позднее 1 ноября.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br/>
        <w:t xml:space="preserve">Замена осуществляется  путём подачи заявления  во вновь выбранную страховую медицинскую организацию.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br/>
        <w:t>В случае изменения  места жительства и отсутствия на новом месте страховой медицинской организации, в которой ранее был застрахован гражданин, замена происходит чаще. Заявление в данном случае должно быть подано не позднее 1 месяца с момента изменения места жительства.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- выбор медицинской организации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из </w:t>
      </w:r>
      <w:hyperlink r:id="rId6" w:tgtFrame="_blank" w:history="1">
        <w:r w:rsidRPr="00D662FB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медицинских организаций</w:t>
        </w:r>
      </w:hyperlink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,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 xml:space="preserve">- выбор врача 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 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- получение достоверной информации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  о видах, качестве и об условиях предоставления медицинской помощи;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- защиту персональных данных;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lang w:eastAsia="ru-RU"/>
        </w:rPr>
        <w:t>- защиту прав и законных интересов</w:t>
      </w: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в сфере обязательного  медицинского страхования.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В соответствии с </w:t>
      </w:r>
      <w:hyperlink r:id="rId7" w:tgtFrame="_blank" w:history="1">
        <w:r w:rsidRPr="00D662FB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«Об обязательном медицинском страховании граждан в Российской  Федерации», контроль объемов, сроков качества и условий предоставления медицинской помощи в медицинских организациях, включенных в реестр медицинских организаций, осуществляющих деятельность в сфере обязательного медицинского страхования, осуществляют страховые медицинские организации. 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b/>
          <w:bCs/>
          <w:color w:val="030000"/>
          <w:sz w:val="24"/>
          <w:szCs w:val="24"/>
          <w:u w:val="single"/>
          <w:lang w:eastAsia="ru-RU"/>
        </w:rPr>
        <w:t>ЗАЩИТА ПРАВ ЗАСТРАХОВАННЫХ: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Если  Ваши права в системе обязательного медицинского страхования нарушены, незамедлительно обращайтесь в </w:t>
      </w:r>
      <w:hyperlink r:id="rId8" w:tgtFrame="_blank" w:history="1">
        <w:r w:rsidRPr="00D662FB">
          <w:rPr>
            <w:rFonts w:ascii="Times New Roman" w:eastAsia="Times New Roman" w:hAnsi="Times New Roman" w:cs="Times New Roman"/>
            <w:color w:val="02377D"/>
            <w:sz w:val="24"/>
            <w:szCs w:val="24"/>
            <w:u w:val="single"/>
            <w:lang w:eastAsia="ru-RU"/>
          </w:rPr>
          <w:t>страховую медицинскую организацию</w:t>
        </w:r>
      </w:hyperlink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, в которой Вы застрахованы или в Территориальный фонд обязательного медицинского страхования Свердловской области по адресу: 620102, г</w:t>
      </w:r>
      <w:proofErr w:type="gramStart"/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.Е</w:t>
      </w:r>
      <w:proofErr w:type="gramEnd"/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>катеринбург, ул. Московская, 54 (телефон горячей линии (343) 362-90-25 - в рабочее время).</w:t>
      </w:r>
    </w:p>
    <w:p w:rsidR="00D662FB" w:rsidRPr="00D662FB" w:rsidRDefault="00D662FB" w:rsidP="00D662F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</w:pPr>
      <w:r w:rsidRPr="00D662FB"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br/>
      </w:r>
    </w:p>
    <w:p w:rsidR="00212837" w:rsidRPr="00D662FB" w:rsidRDefault="00212837" w:rsidP="00D662FB">
      <w:pPr>
        <w:jc w:val="both"/>
        <w:rPr>
          <w:sz w:val="24"/>
          <w:szCs w:val="24"/>
        </w:rPr>
      </w:pPr>
    </w:p>
    <w:sectPr w:rsidR="00212837" w:rsidRPr="00D662FB" w:rsidSect="002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FB"/>
    <w:rsid w:val="00212837"/>
    <w:rsid w:val="00C9694C"/>
    <w:rsid w:val="00D6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7"/>
  </w:style>
  <w:style w:type="paragraph" w:styleId="2">
    <w:name w:val="heading 2"/>
    <w:basedOn w:val="a"/>
    <w:link w:val="20"/>
    <w:uiPriority w:val="9"/>
    <w:qFormat/>
    <w:rsid w:val="00D662FB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2FB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2FB"/>
    <w:rPr>
      <w:color w:val="02377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492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686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registers/registry-c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oms.e-burg.ru/documents/1198/?sphrase_id=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oms.e-burg.ru/registers/registry-mo/" TargetMode="External"/><Relationship Id="rId5" Type="http://schemas.openxmlformats.org/officeDocument/2006/relationships/hyperlink" Target="http://www.tfoms.e-burg.ru/citizens/choice-of-the-insurance-medical-organiz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foms.e-burg.ru/documents/1198/?clear_cache=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2013-09-26T03:09:00Z</dcterms:created>
  <dcterms:modified xsi:type="dcterms:W3CDTF">2013-09-26T03:10:00Z</dcterms:modified>
</cp:coreProperties>
</file>