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85" w:rsidRDefault="008E7885" w:rsidP="008E7885">
      <w:pPr>
        <w:pStyle w:val="20"/>
        <w:shd w:val="clear" w:color="auto" w:fill="auto"/>
        <w:spacing w:before="0" w:after="0" w:line="306" w:lineRule="exact"/>
        <w:ind w:right="20" w:firstLine="0"/>
        <w:jc w:val="center"/>
      </w:pPr>
      <w:r>
        <w:t>Аналитическая справка</w:t>
      </w:r>
    </w:p>
    <w:p w:rsidR="008E7885" w:rsidRDefault="008E7885" w:rsidP="008E7885">
      <w:pPr>
        <w:pStyle w:val="20"/>
        <w:shd w:val="clear" w:color="auto" w:fill="auto"/>
        <w:spacing w:before="0" w:after="597" w:line="306" w:lineRule="exact"/>
        <w:ind w:right="20" w:firstLine="0"/>
        <w:jc w:val="center"/>
      </w:pPr>
      <w:r>
        <w:t>о лицах, замещающих должности государственной гражданской службы</w:t>
      </w:r>
      <w:r>
        <w:br/>
        <w:t>Свердловской области, состоящих в близком родстве (свойстве)</w:t>
      </w:r>
      <w:r>
        <w:br/>
        <w:t>с государственными гражданскими служащими в одном государственном органе</w:t>
      </w:r>
      <w:r>
        <w:br/>
        <w:t>Свердловской области, либо с руководителями, их заместителями, главными</w:t>
      </w:r>
      <w:r>
        <w:br/>
        <w:t>бухгалтерами подведомственных государственному органу организаций, а также</w:t>
      </w:r>
      <w:r>
        <w:br/>
        <w:t>работниках, состоящих в отношении родства, подведомственных организаций</w:t>
      </w:r>
    </w:p>
    <w:p w:rsidR="008E7885" w:rsidRDefault="008E7885" w:rsidP="008E7885">
      <w:pPr>
        <w:pStyle w:val="20"/>
        <w:shd w:val="clear" w:color="auto" w:fill="auto"/>
        <w:spacing w:before="0" w:after="0" w:line="310" w:lineRule="exact"/>
        <w:ind w:firstLine="720"/>
      </w:pPr>
      <w:r>
        <w:t xml:space="preserve">Департаментом кадровой политики и контроля Губернатора Свердловской области и Правительства Свердловской области по итогам анализа информации государственных органов Свердловской области, установлено, что в 19 областных государственных органах Свердловской области и 29 территориальных исполнительных органах государственной власти Свердловской области имеются лица, состоящие в отношениях родства (свойства) с другими государственными гражданскими служащими. Всего в отношениях родства (свойства) состоят 193 (в 2016 - 173, в 2015 - 166) государственных гражданских служащих Свердловской области, замещающих должности в одном государственном органе Свердловской области. </w:t>
      </w:r>
      <w:proofErr w:type="gramStart"/>
      <w:r>
        <w:t>Из числа указанных 4 государственных гражданских служащих Свердловской области замещают должности государственной гражданской службы с непосредственной подчиненностью или подконтрольностью одного из них другому в период исполнения одного из родственников обязанностей руководителя государственного органа (возможность возникновения конфликта интересов в настоящее время имеет место в Министерстве по управлению государственным имуществом Свердловской области, Министерстве финансов Свердловской области),</w:t>
      </w:r>
      <w:proofErr w:type="gramEnd"/>
    </w:p>
    <w:p w:rsidR="008E7885" w:rsidRDefault="008E7885" w:rsidP="008E7885">
      <w:pPr>
        <w:pStyle w:val="20"/>
        <w:shd w:val="clear" w:color="auto" w:fill="auto"/>
        <w:spacing w:before="0" w:after="0" w:line="310" w:lineRule="exact"/>
        <w:ind w:firstLine="720"/>
      </w:pPr>
      <w:r>
        <w:t>В остальных случаях факты родства/свойства не влекут нарушений законодательства Российской Федерации, но в дальнейшем при должностном росте служащих не исключают возможности возникновения конфликта интересов, при котором один из родственников извлекает или может извлечь выгоду из решений или действий (бездействия) другого.</w:t>
      </w:r>
    </w:p>
    <w:p w:rsidR="008E7885" w:rsidRDefault="008E7885" w:rsidP="008E7885">
      <w:pPr>
        <w:pStyle w:val="20"/>
        <w:shd w:val="clear" w:color="auto" w:fill="auto"/>
        <w:tabs>
          <w:tab w:val="left" w:pos="2099"/>
        </w:tabs>
        <w:spacing w:before="0" w:after="0" w:line="310" w:lineRule="exact"/>
        <w:ind w:firstLine="720"/>
      </w:pPr>
      <w:r>
        <w:t>Отмечено</w:t>
      </w:r>
      <w:r>
        <w:tab/>
        <w:t xml:space="preserve">значительное количество </w:t>
      </w:r>
      <w:proofErr w:type="gramStart"/>
      <w:r>
        <w:t>государственных</w:t>
      </w:r>
      <w:proofErr w:type="gramEnd"/>
      <w:r>
        <w:t xml:space="preserve"> гражданских</w:t>
      </w:r>
    </w:p>
    <w:p w:rsidR="008E7885" w:rsidRDefault="008E7885" w:rsidP="008E7885">
      <w:pPr>
        <w:pStyle w:val="20"/>
        <w:shd w:val="clear" w:color="auto" w:fill="auto"/>
        <w:tabs>
          <w:tab w:val="left" w:pos="2099"/>
          <w:tab w:val="left" w:pos="3974"/>
          <w:tab w:val="left" w:pos="5731"/>
          <w:tab w:val="left" w:pos="7960"/>
        </w:tabs>
        <w:spacing w:before="0" w:after="0" w:line="310" w:lineRule="exact"/>
        <w:ind w:firstLine="0"/>
      </w:pPr>
      <w:r>
        <w:t xml:space="preserve">служащих Свердловской области, находящихся в родственных отношениях, в структурах Министерства социальной политики Свердловской области (без признаков </w:t>
      </w:r>
      <w:proofErr w:type="spellStart"/>
      <w:r>
        <w:t>соподчиненност^</w:t>
      </w:r>
      <w:proofErr w:type="spellEnd"/>
      <w:r>
        <w:t xml:space="preserve"> подконтрольности) (в 2017 - 56, в 2016™ 62). При этом</w:t>
      </w:r>
      <w:proofErr w:type="gramStart"/>
      <w:r>
        <w:t>,</w:t>
      </w:r>
      <w:proofErr w:type="gramEnd"/>
      <w:r>
        <w:t xml:space="preserve"> ряд служащих осуществляют деятельность в одном структурном подразделении</w:t>
      </w:r>
      <w:r>
        <w:tab/>
        <w:t>(Управления</w:t>
      </w:r>
      <w:r>
        <w:tab/>
        <w:t>социальной</w:t>
      </w:r>
      <w:r>
        <w:tab/>
        <w:t>политики по</w:t>
      </w:r>
      <w:r>
        <w:tab/>
        <w:t>Тавдинскому</w:t>
      </w:r>
    </w:p>
    <w:p w:rsidR="008E7885" w:rsidRDefault="008E7885" w:rsidP="008E7885">
      <w:pPr>
        <w:pStyle w:val="20"/>
        <w:shd w:val="clear" w:color="auto" w:fill="auto"/>
        <w:spacing w:before="0" w:after="0" w:line="310" w:lineRule="exact"/>
        <w:ind w:firstLine="0"/>
      </w:pPr>
      <w:r>
        <w:t xml:space="preserve">и </w:t>
      </w:r>
      <w:proofErr w:type="spellStart"/>
      <w:r>
        <w:t>Таборинскому</w:t>
      </w:r>
      <w:proofErr w:type="spellEnd"/>
      <w:r>
        <w:t xml:space="preserve"> районам, по городу Серову и </w:t>
      </w:r>
      <w:proofErr w:type="spellStart"/>
      <w:r>
        <w:t>Серовскому</w:t>
      </w:r>
      <w:proofErr w:type="spellEnd"/>
      <w:r>
        <w:t xml:space="preserve"> району, по городу Первоуральску).</w:t>
      </w:r>
    </w:p>
    <w:p w:rsidR="008E7885" w:rsidRDefault="008E7885" w:rsidP="008E7885">
      <w:pPr>
        <w:pStyle w:val="20"/>
        <w:shd w:val="clear" w:color="auto" w:fill="auto"/>
        <w:spacing w:before="0" w:after="0" w:line="310" w:lineRule="exact"/>
        <w:ind w:firstLine="720"/>
        <w:sectPr w:rsidR="008E7885">
          <w:pgSz w:w="11900" w:h="16840"/>
          <w:pgMar w:top="1110" w:right="971" w:bottom="1260" w:left="1235" w:header="0" w:footer="3" w:gutter="0"/>
          <w:cols w:space="720"/>
          <w:noEndnote/>
          <w:docGrid w:linePitch="360"/>
        </w:sectPr>
      </w:pPr>
      <w:proofErr w:type="gramStart"/>
      <w:r>
        <w:t>В 2017 году 12 (в 2016 - 15, в 2015 ~ 12) государственных гражданских служащих Свердловской области приняты на работу в областные и территориальные государственные органы Свердловской области, в которых уже работают их родственники (3 случая в Министерстве финансов Свердловской области, 2 - в Управлении записи актов гражданского состояния Свердловской</w:t>
      </w:r>
      <w:proofErr w:type="gramEnd"/>
      <w:r>
        <w:t xml:space="preserve"> </w:t>
      </w:r>
    </w:p>
    <w:p w:rsidR="008E7885" w:rsidRDefault="008E7885" w:rsidP="008E7885">
      <w:pPr>
        <w:pStyle w:val="20"/>
        <w:shd w:val="clear" w:color="auto" w:fill="auto"/>
        <w:spacing w:before="0" w:after="0" w:line="310" w:lineRule="exact"/>
        <w:ind w:firstLine="720"/>
      </w:pPr>
      <w:proofErr w:type="gramStart"/>
      <w:r>
        <w:lastRenderedPageBreak/>
        <w:t>области, по одному в Министерстве общего и профессионального образования Свердловской области, Министерстве общественной безопасности Свердловской области, Департаменте по обеспечению деятельности мировых судей Свердловской области, Министерстве строительства и развития инфраструктуры Свердловской области, Департаменте государственного жилищного и строительного надзора Свердловской области, Счетной палате Свердловской области, Управлении социальной политики по городу Каменску-Уральскому и Каменскому району).</w:t>
      </w:r>
      <w:proofErr w:type="gramEnd"/>
    </w:p>
    <w:p w:rsidR="008E7885" w:rsidRDefault="008E7885" w:rsidP="008E7885">
      <w:pPr>
        <w:pStyle w:val="20"/>
        <w:shd w:val="clear" w:color="auto" w:fill="auto"/>
        <w:spacing w:before="0" w:after="0" w:line="306" w:lineRule="exact"/>
        <w:ind w:firstLine="780"/>
      </w:pPr>
      <w:r>
        <w:t>Сохраняется тенденция приема на работу родственников в Министерстве финансов Свердловской области (в 2017 году принято 3, в 2016 году - 2). Возникающая семейственность может повлиять на надлежащее, объективное и беспристрастное осуществление государственными гражданскими служащими Свердловской области своих должностных полномочий,</w:t>
      </w:r>
    </w:p>
    <w:p w:rsidR="008E7885" w:rsidRDefault="008E7885" w:rsidP="008E7885">
      <w:pPr>
        <w:pStyle w:val="20"/>
        <w:shd w:val="clear" w:color="auto" w:fill="auto"/>
        <w:spacing w:before="0" w:after="0" w:line="306" w:lineRule="exact"/>
        <w:ind w:firstLine="780"/>
      </w:pPr>
      <w:r>
        <w:t>30 государственных гражданских служащих Свердловской области состоят в отношениях родства (свойства) с 34 руководителями, заместителями руководителей, главными бухгалтерами и специалистами подведомственных учреждений.</w:t>
      </w:r>
    </w:p>
    <w:p w:rsidR="008E7885" w:rsidRDefault="008E7885" w:rsidP="008E7885">
      <w:pPr>
        <w:pStyle w:val="20"/>
        <w:shd w:val="clear" w:color="auto" w:fill="auto"/>
        <w:spacing w:before="0" w:after="0" w:line="310" w:lineRule="exact"/>
        <w:ind w:firstLine="780"/>
      </w:pPr>
      <w:proofErr w:type="gramStart"/>
      <w:r>
        <w:t>Согласно представленным письменным пояснениям сотрудников кадровых служб государственных органов Свердловской области во всех представленных случаях родства (свойства) между служащими конфликт интересов не установлен ввиду отсутствия прямой подконтрольности и подчиненности.</w:t>
      </w:r>
      <w:proofErr w:type="gramEnd"/>
      <w:r>
        <w:t xml:space="preserve"> Однако</w:t>
      </w:r>
      <w:proofErr w:type="gramStart"/>
      <w:r>
        <w:t>,</w:t>
      </w:r>
      <w:proofErr w:type="gramEnd"/>
      <w:r>
        <w:t xml:space="preserve"> отсутствие прямого подчинения не является залогом обеспечения мер по предотвращению конфликта интересов. Так, наличие родственных отношений государственного гражданского служащего Департамента ветеринарии Свердловской области и директора подведомственной организации стали поводом для обращения в адрес Губернатора Свердловской области группы граждан о совершении служащими, по мнению заявителей, коррупционных правонарушений.</w:t>
      </w:r>
    </w:p>
    <w:p w:rsidR="008E7885" w:rsidRDefault="008E7885" w:rsidP="008E7885">
      <w:pPr>
        <w:pStyle w:val="20"/>
        <w:shd w:val="clear" w:color="auto" w:fill="auto"/>
        <w:spacing w:before="0" w:after="0" w:line="310" w:lineRule="exact"/>
        <w:ind w:firstLine="780"/>
        <w:sectPr w:rsidR="008E7885">
          <w:headerReference w:type="even" r:id="rId7"/>
          <w:headerReference w:type="default" r:id="rId8"/>
          <w:pgSz w:w="11900" w:h="16840"/>
          <w:pgMar w:top="1110" w:right="971" w:bottom="1260" w:left="1235" w:header="0" w:footer="3" w:gutter="0"/>
          <w:cols w:space="720"/>
          <w:noEndnote/>
          <w:docGrid w:linePitch="360"/>
        </w:sectPr>
      </w:pPr>
      <w:r>
        <w:t>982 работника учреждений, подведомственных исполнительным органам государственной власти Свердловской области, находятся в родственных отношениях друг с другом, работают вместе с лицами, состоящими с ними в отношениях родства/свойства. При этом ряд лиц руководящего состава (руководитель, заместитель руководителя, главный бухгалтер) работают в одном учреждении вместе с несколькими членами своей семьи. Например, главный бухгалтер ГКОУ СО «</w:t>
      </w:r>
      <w:proofErr w:type="spellStart"/>
      <w:r>
        <w:t>Верхнесинячихинская</w:t>
      </w:r>
      <w:proofErr w:type="spellEnd"/>
      <w:r>
        <w:t xml:space="preserve"> школа-интернат» работает вместе </w:t>
      </w:r>
      <w:proofErr w:type="gramStart"/>
      <w:r>
        <w:t>с</w:t>
      </w:r>
      <w:proofErr w:type="gramEnd"/>
      <w:r>
        <w:t xml:space="preserve"> своей матерью (учитель), супругом (учитель) и свекровью (фельдшер); главный бухгалтер ГКОУ СО «Березовская школа - интернат» работает вместе с своими родителями (заместителя директора по учебно-воспитательной работе и водитель) и двумя сестрами (заместитель директора по учебно-воспитательной работе и учитель); заместитель директора по учебно-производственной работе ГЕГЮУ СО «</w:t>
      </w:r>
      <w:proofErr w:type="spellStart"/>
      <w:r>
        <w:t>Сухоложский</w:t>
      </w:r>
      <w:proofErr w:type="spellEnd"/>
      <w:r>
        <w:t xml:space="preserve"> многопрофильный техникум» трудоустроена совместно со своими родителями (мастер производственного обучения и техник по эксплуатации зданий) и братом (водитель); заместитель директора по административно-хозяйственной работе ГКОУ СО «</w:t>
      </w:r>
      <w:proofErr w:type="spellStart"/>
      <w:r>
        <w:t>Черноусовская</w:t>
      </w:r>
      <w:proofErr w:type="spellEnd"/>
      <w:r>
        <w:t xml:space="preserve"> школа-</w:t>
      </w:r>
    </w:p>
    <w:p w:rsidR="008E7885" w:rsidRDefault="008E7885" w:rsidP="008E7885">
      <w:pPr>
        <w:pStyle w:val="20"/>
        <w:shd w:val="clear" w:color="auto" w:fill="auto"/>
        <w:spacing w:before="0" w:after="0" w:line="306" w:lineRule="exact"/>
        <w:ind w:firstLine="0"/>
      </w:pPr>
      <w:r>
        <w:lastRenderedPageBreak/>
        <w:t xml:space="preserve">интернат, </w:t>
      </w:r>
      <w:proofErr w:type="gramStart"/>
      <w:r>
        <w:t>реализующая</w:t>
      </w:r>
      <w:proofErr w:type="gramEnd"/>
      <w:r>
        <w:t xml:space="preserve"> адаптированные основные общеобразовательные программы» работает совместно с супругой и двумя дочерями и т.д.</w:t>
      </w:r>
    </w:p>
    <w:p w:rsidR="008E7885" w:rsidRDefault="008E7885" w:rsidP="008E7885">
      <w:pPr>
        <w:pStyle w:val="20"/>
        <w:shd w:val="clear" w:color="auto" w:fill="auto"/>
        <w:spacing w:before="0" w:after="0" w:line="306" w:lineRule="exact"/>
        <w:ind w:firstLine="720"/>
      </w:pPr>
      <w:r>
        <w:t>Наибольшее количество родственников трудоустроено в подведомственных учреждениях Министерства культуры Свердловской области, Министерства общего и профессионального образования Свердловской области, Министерства общественной безопасности Свердловской области, Департамента лесного хозяйства Свердловской области и Министерства социальной политики Свердловской области.</w:t>
      </w:r>
    </w:p>
    <w:p w:rsidR="008E7885" w:rsidRDefault="008E7885" w:rsidP="008E7885">
      <w:pPr>
        <w:pStyle w:val="20"/>
        <w:shd w:val="clear" w:color="auto" w:fill="auto"/>
        <w:spacing w:before="0" w:after="0" w:line="306" w:lineRule="exact"/>
        <w:ind w:firstLine="720"/>
      </w:pPr>
      <w:r>
        <w:t>Ряд сотрудников обозначенных выше учреждений находятся в непосредственном подчинении своего родственника (главный бухгалтер - бухгалтер; заместитель директора по административно-хозяйственной деятельности - уборщик/вахтер/сторож; главный редактор - редактор; заместитель директора по учебной работе - преподаватель и т.д.).</w:t>
      </w:r>
    </w:p>
    <w:p w:rsidR="008E7885" w:rsidRDefault="008E7885" w:rsidP="008E7885">
      <w:pPr>
        <w:pStyle w:val="20"/>
        <w:shd w:val="clear" w:color="auto" w:fill="auto"/>
        <w:spacing w:before="0" w:after="0" w:line="306" w:lineRule="exact"/>
        <w:ind w:firstLine="720"/>
      </w:pPr>
      <w:r>
        <w:t>Высокое количество родственных связей между руководителями и работниками в государственных учреждениях Свердловской области, подведомственным следующим государственным органам Свердловской области сохраняется:</w:t>
      </w:r>
    </w:p>
    <w:p w:rsidR="008E7885" w:rsidRDefault="008E7885" w:rsidP="008E7885">
      <w:pPr>
        <w:pStyle w:val="20"/>
        <w:shd w:val="clear" w:color="auto" w:fill="auto"/>
        <w:spacing w:before="0" w:after="0" w:line="306" w:lineRule="exact"/>
        <w:ind w:firstLine="720"/>
      </w:pPr>
      <w:r>
        <w:t>Министерство общего и профессионального образования Свердловской области - 317;</w:t>
      </w:r>
    </w:p>
    <w:p w:rsidR="008E7885" w:rsidRDefault="008E7885" w:rsidP="008E7885">
      <w:pPr>
        <w:pStyle w:val="20"/>
        <w:shd w:val="clear" w:color="auto" w:fill="auto"/>
        <w:spacing w:before="0" w:after="0" w:line="306" w:lineRule="exact"/>
        <w:ind w:firstLine="720"/>
      </w:pPr>
      <w:r>
        <w:t>Министерство здравоохранения Свердловской области - 293;</w:t>
      </w:r>
    </w:p>
    <w:p w:rsidR="008E7885" w:rsidRDefault="008E7885" w:rsidP="008E7885">
      <w:pPr>
        <w:pStyle w:val="20"/>
        <w:shd w:val="clear" w:color="auto" w:fill="auto"/>
        <w:spacing w:before="0" w:after="0" w:line="306" w:lineRule="exact"/>
        <w:ind w:firstLine="720"/>
      </w:pPr>
      <w:r>
        <w:t>Министерство социальной политики Свердловской области - 172;</w:t>
      </w:r>
    </w:p>
    <w:p w:rsidR="008E7885" w:rsidRDefault="008E7885" w:rsidP="008E7885">
      <w:pPr>
        <w:pStyle w:val="20"/>
        <w:shd w:val="clear" w:color="auto" w:fill="auto"/>
        <w:spacing w:before="0" w:line="306" w:lineRule="exact"/>
        <w:ind w:firstLine="720"/>
      </w:pPr>
      <w:r>
        <w:t>Министерство культуры Свердловской области - 54.</w:t>
      </w:r>
    </w:p>
    <w:p w:rsidR="008E7885" w:rsidRDefault="008E7885" w:rsidP="008E7885">
      <w:pPr>
        <w:pStyle w:val="20"/>
        <w:shd w:val="clear" w:color="auto" w:fill="auto"/>
        <w:spacing w:before="0" w:after="0" w:line="306" w:lineRule="exact"/>
        <w:ind w:left="4320" w:firstLine="0"/>
        <w:jc w:val="right"/>
        <w:sectPr w:rsidR="008E7885">
          <w:headerReference w:type="even" r:id="rId9"/>
          <w:headerReference w:type="default" r:id="rId10"/>
          <w:pgSz w:w="11900" w:h="16840"/>
          <w:pgMar w:top="1399" w:right="1095" w:bottom="1399" w:left="1210" w:header="0" w:footer="3" w:gutter="0"/>
          <w:cols w:space="720"/>
          <w:noEndnote/>
          <w:docGrid w:linePitch="360"/>
        </w:sectPr>
      </w:pPr>
      <w:r>
        <w:t>Управление по профилактике коррупционных и иных правонарушений Департамента кадровой политики и контроля Губернатора Свердловской области и Правительства Свердловской области</w:t>
      </w:r>
    </w:p>
    <w:p w:rsidR="008E7885" w:rsidRDefault="008E7885" w:rsidP="008E7885">
      <w:pPr>
        <w:spacing w:before="47" w:after="47" w:line="240" w:lineRule="exact"/>
        <w:rPr>
          <w:sz w:val="19"/>
          <w:szCs w:val="19"/>
        </w:rPr>
      </w:pPr>
    </w:p>
    <w:p w:rsidR="008E7885" w:rsidRDefault="008E7885" w:rsidP="008E7885">
      <w:pPr>
        <w:rPr>
          <w:sz w:val="2"/>
          <w:szCs w:val="2"/>
        </w:rPr>
        <w:sectPr w:rsidR="008E7885">
          <w:pgSz w:w="11900" w:h="16840"/>
          <w:pgMar w:top="1404" w:right="0" w:bottom="1102" w:left="0" w:header="0" w:footer="3" w:gutter="0"/>
          <w:cols w:space="720"/>
          <w:noEndnote/>
          <w:docGrid w:linePitch="360"/>
        </w:sectPr>
      </w:pPr>
    </w:p>
    <w:p w:rsidR="008E7885" w:rsidRDefault="008E7885" w:rsidP="008E7885">
      <w:pPr>
        <w:pStyle w:val="30"/>
        <w:shd w:val="clear" w:color="auto" w:fill="auto"/>
        <w:spacing w:after="245" w:line="260" w:lineRule="exact"/>
        <w:ind w:right="140"/>
      </w:pPr>
      <w:r>
        <w:lastRenderedPageBreak/>
        <w:t>АДМИНИСТРАЦИЯ ГУБЕРНАТОРА СВЕРДЛОВСКОЙ ОБЛАСТИ</w:t>
      </w:r>
    </w:p>
    <w:p w:rsidR="008E7885" w:rsidRDefault="008E7885" w:rsidP="008E7885">
      <w:pPr>
        <w:pStyle w:val="30"/>
        <w:shd w:val="clear" w:color="auto" w:fill="auto"/>
        <w:spacing w:after="3400"/>
        <w:ind w:right="140"/>
      </w:pPr>
      <w:r>
        <w:t>ДЕПАРТАМЕНТ КАДРОВОЙ ПОЛИТИКИ</w:t>
      </w:r>
      <w:r>
        <w:br/>
        <w:t>ГУБЕРНАТОРА СВЕРДЛОВСКОЙ ОБЛАСТИ</w:t>
      </w:r>
    </w:p>
    <w:p w:rsidR="008E7885" w:rsidRDefault="008E7885" w:rsidP="008E7885">
      <w:pPr>
        <w:pStyle w:val="30"/>
        <w:shd w:val="clear" w:color="auto" w:fill="auto"/>
        <w:spacing w:after="911" w:line="260" w:lineRule="exact"/>
        <w:ind w:right="140"/>
      </w:pPr>
      <w:r>
        <w:t>МЕТОДИЧЕСКИЕ РЕКОМЕНДАЦИИ</w:t>
      </w:r>
    </w:p>
    <w:p w:rsidR="008E7885" w:rsidRDefault="008E7885" w:rsidP="008E7885">
      <w:pPr>
        <w:pStyle w:val="30"/>
        <w:shd w:val="clear" w:color="auto" w:fill="auto"/>
        <w:ind w:right="140"/>
      </w:pPr>
      <w:r>
        <w:t>ОСНОВНЫЕ НАПРАВЛЕНИЯ</w:t>
      </w:r>
    </w:p>
    <w:p w:rsidR="008E7885" w:rsidRDefault="008E7885" w:rsidP="008E7885">
      <w:pPr>
        <w:pStyle w:val="30"/>
        <w:shd w:val="clear" w:color="auto" w:fill="auto"/>
        <w:spacing w:after="4900"/>
        <w:ind w:right="140"/>
      </w:pPr>
      <w:r>
        <w:t>АНТИКОРРУПЦИОННОЙ ДЕЯТЕЛЬНОСТИ В ГОСУДАРСТВЕННЫХ</w:t>
      </w:r>
      <w:r>
        <w:br/>
        <w:t>(МУНИЦИПАЛЬНЫХ) УЧРЕЖДЕНИЯХ, А ТАКЖЕ ИНЫХ</w:t>
      </w:r>
      <w:r>
        <w:br/>
        <w:t>ОРГАНИЗАЦИЯХ, СОЗДАННЫХ ДЛЯ ВЫПОЛНЕНИЯ ЗАДАЧ,</w:t>
      </w:r>
      <w:r>
        <w:br/>
        <w:t>ПОСТАВЛЕННЫХ ПЕРЕД ИСПОЛНИТЕЛЬНЫМИ ОРГАНАМИ</w:t>
      </w:r>
      <w:r>
        <w:br/>
        <w:t>ГОСУДАРСТВЕННОЙ ВЛАСТИ СВЕРДЛОВСКОЙ ОБЛАСТИ И</w:t>
      </w:r>
      <w:r>
        <w:br/>
        <w:t>ОРГАНАМИ МЕСТНОГО САМОУПРАВЛЕНИЯ МУНИЦИПАЛЬНЫХ</w:t>
      </w:r>
      <w:r>
        <w:br/>
        <w:t>ОБРАЗОВАНИЙ, РАСПОЛОЖЕННЫХ НА ТЕРРИТОРИИ</w:t>
      </w:r>
      <w:r>
        <w:br/>
        <w:t>СВЕРДЛОВСКОЙ ОБЛАСТИ</w:t>
      </w:r>
    </w:p>
    <w:p w:rsidR="008E7885" w:rsidRDefault="008E7885" w:rsidP="008E7885">
      <w:pPr>
        <w:pStyle w:val="30"/>
        <w:shd w:val="clear" w:color="auto" w:fill="auto"/>
        <w:spacing w:line="260" w:lineRule="exact"/>
        <w:ind w:right="140"/>
        <w:sectPr w:rsidR="008E7885">
          <w:type w:val="continuous"/>
          <w:pgSz w:w="11900" w:h="16840"/>
          <w:pgMar w:top="1404" w:right="769" w:bottom="1102" w:left="1523" w:header="0" w:footer="3" w:gutter="0"/>
          <w:cols w:space="720"/>
          <w:noEndnote/>
          <w:docGrid w:linePitch="360"/>
        </w:sectPr>
      </w:pPr>
      <w:r>
        <w:t>Екатеринбург, 2015</w:t>
      </w:r>
    </w:p>
    <w:p w:rsidR="008E7885" w:rsidRDefault="008E7885" w:rsidP="008E7885">
      <w:pPr>
        <w:pStyle w:val="20"/>
        <w:shd w:val="clear" w:color="auto" w:fill="auto"/>
        <w:tabs>
          <w:tab w:val="left" w:leader="underscore" w:pos="7829"/>
        </w:tabs>
        <w:spacing w:before="0" w:after="609" w:line="317" w:lineRule="exact"/>
        <w:ind w:left="5280" w:firstLine="0"/>
        <w:jc w:val="left"/>
      </w:pPr>
      <w:r>
        <w:lastRenderedPageBreak/>
        <w:t xml:space="preserve">УТВЕРЖДАЮ Директор Департамента кадровой политики Губернатора Свердловской области </w:t>
      </w:r>
      <w:r>
        <w:tab/>
        <w:t>Н.Ю. Путина</w:t>
      </w:r>
    </w:p>
    <w:p w:rsidR="008E7885" w:rsidRDefault="008E7885" w:rsidP="008E7885">
      <w:pPr>
        <w:pStyle w:val="20"/>
        <w:shd w:val="clear" w:color="auto" w:fill="auto"/>
        <w:spacing w:before="0" w:after="0" w:line="306" w:lineRule="exact"/>
        <w:ind w:firstLine="740"/>
      </w:pPr>
      <w:r>
        <w:t>Согласно статье 13.3 Федерального закона от 25 декабря 2008 года № 273-ФЗ «О противодействии коррупции» организации обязаны разрабатывать и принимать меры по предупреждению коррупции.</w:t>
      </w:r>
    </w:p>
    <w:p w:rsidR="008E7885" w:rsidRDefault="008E7885" w:rsidP="008E7885">
      <w:pPr>
        <w:pStyle w:val="20"/>
        <w:shd w:val="clear" w:color="auto" w:fill="auto"/>
        <w:spacing w:before="0" w:after="0" w:line="306" w:lineRule="exact"/>
        <w:ind w:firstLine="740"/>
      </w:pPr>
      <w:proofErr w:type="gramStart"/>
      <w:r>
        <w:t>Настоящие Методические рекомендации разработаны в целях реализации законодательства о противодействии коррупции и обеспечения единого подхода к организации и проведению работы по вопросам предупреждения и противодействия коррупции в государственных (муниципальных) учреждениях в Свердловской области, а также иных организациях, созданных в целях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w:t>
      </w:r>
      <w:proofErr w:type="gramEnd"/>
      <w:r>
        <w:t xml:space="preserve"> области (далее - организации).</w:t>
      </w:r>
    </w:p>
    <w:p w:rsidR="008E7885" w:rsidRDefault="008E7885" w:rsidP="008E7885">
      <w:pPr>
        <w:pStyle w:val="20"/>
        <w:shd w:val="clear" w:color="auto" w:fill="auto"/>
        <w:spacing w:before="0" w:after="0" w:line="306" w:lineRule="exact"/>
        <w:ind w:firstLine="740"/>
      </w:pPr>
      <w:r>
        <w:t>Организации обязаны разрабатывать и принимать меры по предупреждению коррупции, которые могут включать:</w:t>
      </w:r>
    </w:p>
    <w:p w:rsidR="008E7885" w:rsidRDefault="008E7885" w:rsidP="008E7885">
      <w:pPr>
        <w:pStyle w:val="20"/>
        <w:numPr>
          <w:ilvl w:val="0"/>
          <w:numId w:val="1"/>
        </w:numPr>
        <w:shd w:val="clear" w:color="auto" w:fill="auto"/>
        <w:tabs>
          <w:tab w:val="left" w:pos="1052"/>
        </w:tabs>
        <w:spacing w:before="0" w:after="0" w:line="306" w:lineRule="exact"/>
        <w:ind w:firstLine="740"/>
      </w:pPr>
      <w:r>
        <w:t>определение подразделений или должностных лиц, ответственных за профилактику коррупционных и иных правонарушений;</w:t>
      </w:r>
    </w:p>
    <w:p w:rsidR="008E7885" w:rsidRDefault="008E7885" w:rsidP="008E7885">
      <w:pPr>
        <w:pStyle w:val="20"/>
        <w:numPr>
          <w:ilvl w:val="0"/>
          <w:numId w:val="1"/>
        </w:numPr>
        <w:shd w:val="clear" w:color="auto" w:fill="auto"/>
        <w:tabs>
          <w:tab w:val="left" w:pos="1096"/>
        </w:tabs>
        <w:spacing w:before="0" w:after="0" w:line="306" w:lineRule="exact"/>
        <w:ind w:firstLine="740"/>
      </w:pPr>
      <w:r>
        <w:t>сотрудничество организации с правоохранительными органами;</w:t>
      </w:r>
    </w:p>
    <w:p w:rsidR="008E7885" w:rsidRDefault="008E7885" w:rsidP="008E7885">
      <w:pPr>
        <w:pStyle w:val="20"/>
        <w:numPr>
          <w:ilvl w:val="0"/>
          <w:numId w:val="1"/>
        </w:numPr>
        <w:shd w:val="clear" w:color="auto" w:fill="auto"/>
        <w:spacing w:before="0" w:after="0" w:line="306" w:lineRule="exact"/>
        <w:ind w:firstLine="740"/>
      </w:pPr>
      <w:r>
        <w:t xml:space="preserve"> разработку и внедрение в практику стандартов и процедур, направленных на обеспечение добросовестной работы организации;</w:t>
      </w:r>
    </w:p>
    <w:p w:rsidR="008E7885" w:rsidRDefault="008E7885" w:rsidP="008E7885">
      <w:pPr>
        <w:pStyle w:val="20"/>
        <w:numPr>
          <w:ilvl w:val="0"/>
          <w:numId w:val="1"/>
        </w:numPr>
        <w:shd w:val="clear" w:color="auto" w:fill="auto"/>
        <w:spacing w:before="0" w:after="0" w:line="306" w:lineRule="exact"/>
        <w:ind w:firstLine="740"/>
      </w:pPr>
      <w:r>
        <w:t xml:space="preserve"> принятие кодекса этики и служебного поведения работников организации;</w:t>
      </w:r>
    </w:p>
    <w:p w:rsidR="008E7885" w:rsidRDefault="008E7885" w:rsidP="008E7885">
      <w:pPr>
        <w:pStyle w:val="20"/>
        <w:numPr>
          <w:ilvl w:val="0"/>
          <w:numId w:val="1"/>
        </w:numPr>
        <w:shd w:val="clear" w:color="auto" w:fill="auto"/>
        <w:tabs>
          <w:tab w:val="left" w:pos="1096"/>
        </w:tabs>
        <w:spacing w:before="0" w:after="0" w:line="306" w:lineRule="exact"/>
        <w:ind w:firstLine="740"/>
      </w:pPr>
      <w:r>
        <w:t>предотвращение и урегулирование конфликта интересов;</w:t>
      </w:r>
    </w:p>
    <w:p w:rsidR="008E7885" w:rsidRDefault="008E7885" w:rsidP="008E7885">
      <w:pPr>
        <w:pStyle w:val="20"/>
        <w:numPr>
          <w:ilvl w:val="0"/>
          <w:numId w:val="1"/>
        </w:numPr>
        <w:shd w:val="clear" w:color="auto" w:fill="auto"/>
        <w:tabs>
          <w:tab w:val="left" w:pos="1052"/>
        </w:tabs>
        <w:spacing w:before="0" w:after="0" w:line="306" w:lineRule="exact"/>
        <w:ind w:firstLine="740"/>
      </w:pPr>
      <w:r>
        <w:t>недопущение составления неофициальной отчетности и использования поддельных документов.</w:t>
      </w:r>
    </w:p>
    <w:p w:rsidR="008E7885" w:rsidRDefault="008E7885" w:rsidP="008E7885">
      <w:pPr>
        <w:pStyle w:val="20"/>
        <w:shd w:val="clear" w:color="auto" w:fill="auto"/>
        <w:spacing w:before="0" w:after="0" w:line="306" w:lineRule="exact"/>
        <w:ind w:firstLine="740"/>
      </w:pPr>
      <w:r>
        <w:t xml:space="preserve">«Анализ приведенных выше положений Закона свидетельствует о том, что законодатель предоставил организациям, в зависимости от специфики их деятельности, организационно-правовой формы, иных особенностей, возможность выбора мер по предупреждению коррупции» </w:t>
      </w:r>
      <w:r>
        <w:rPr>
          <w:rStyle w:val="21"/>
        </w:rPr>
        <w:t>(Обзор апелляционной и кассационной практики судебной коллегии по гражданским делам Красноярского краевого суда за 2014 год</w:t>
      </w:r>
      <w:r>
        <w:t xml:space="preserve">, </w:t>
      </w:r>
      <w:r>
        <w:rPr>
          <w:rStyle w:val="21"/>
        </w:rPr>
        <w:t>утвержденный Президиумом Красноярского краевого суда 03.02.2015).</w:t>
      </w:r>
    </w:p>
    <w:p w:rsidR="008E7885" w:rsidRDefault="008E7885" w:rsidP="008E7885">
      <w:pPr>
        <w:pStyle w:val="20"/>
        <w:shd w:val="clear" w:color="auto" w:fill="auto"/>
        <w:spacing w:before="0" w:after="0" w:line="306" w:lineRule="exact"/>
        <w:ind w:firstLine="740"/>
        <w:jc w:val="left"/>
      </w:pPr>
      <w:r>
        <w:t>На сегодняшний день осуществляется лишь одна профилактическая мера - сбор сведений о доходах, об имуществе и обязательствах имущественного характера руководителей учреждений, их анализ и публикация.</w:t>
      </w:r>
    </w:p>
    <w:p w:rsidR="008E7885" w:rsidRDefault="008E7885" w:rsidP="008E7885">
      <w:pPr>
        <w:pStyle w:val="20"/>
        <w:shd w:val="clear" w:color="auto" w:fill="auto"/>
        <w:spacing w:before="0" w:after="0" w:line="306" w:lineRule="exact"/>
        <w:ind w:firstLine="740"/>
      </w:pPr>
      <w:r>
        <w:t>На уровне федеральных учреждений работа по профилактике коррупционных правонарушений организована с 2013 года и имеет более широкую нормативную правовую базу. Пример, Постановление Правительства Российской Федерации от 22 июля 2013 года № 613 утверждающее:</w:t>
      </w:r>
    </w:p>
    <w:p w:rsidR="008E7885" w:rsidRDefault="008E7885" w:rsidP="008E7885">
      <w:pPr>
        <w:pStyle w:val="20"/>
        <w:numPr>
          <w:ilvl w:val="0"/>
          <w:numId w:val="2"/>
        </w:numPr>
        <w:shd w:val="clear" w:color="auto" w:fill="auto"/>
        <w:tabs>
          <w:tab w:val="left" w:pos="918"/>
        </w:tabs>
        <w:spacing w:before="0" w:after="0" w:line="306" w:lineRule="exact"/>
        <w:ind w:firstLine="740"/>
      </w:pPr>
      <w:r>
        <w:t>перечень организаций, созданных в целях выполнения задач, поставленных перед Правительством РФ (можно сказать подведомственных и подконтрольных Правительству РФ). К ним отнесены как учреждения, предприятия, так и акционерные общества с долей участия государства, государственные корпорации, фонды.</w:t>
      </w:r>
    </w:p>
    <w:p w:rsidR="008E7885" w:rsidRDefault="008E7885" w:rsidP="008E7885">
      <w:pPr>
        <w:pStyle w:val="20"/>
        <w:numPr>
          <w:ilvl w:val="0"/>
          <w:numId w:val="2"/>
        </w:numPr>
        <w:shd w:val="clear" w:color="auto" w:fill="auto"/>
        <w:tabs>
          <w:tab w:val="left" w:pos="918"/>
        </w:tabs>
        <w:spacing w:before="0" w:after="0" w:line="306" w:lineRule="exact"/>
        <w:ind w:firstLine="740"/>
      </w:pPr>
      <w:r>
        <w:t xml:space="preserve">перечень должностей в этих организациях, замещение которых налагает обязанность представлять сведения о доходах, расходах, имуществе и обязательствах имущественного характера (руководитель, заместитель руководителя, главный бухгалтер) - </w:t>
      </w:r>
      <w:r>
        <w:rPr>
          <w:rStyle w:val="21"/>
        </w:rPr>
        <w:t>утверждается локальным правовым актом организации</w:t>
      </w:r>
      <w:r>
        <w:t>;</w:t>
      </w:r>
    </w:p>
    <w:p w:rsidR="008E7885" w:rsidRDefault="008E7885" w:rsidP="008E7885">
      <w:pPr>
        <w:pStyle w:val="60"/>
        <w:numPr>
          <w:ilvl w:val="0"/>
          <w:numId w:val="2"/>
        </w:numPr>
        <w:shd w:val="clear" w:color="auto" w:fill="auto"/>
        <w:tabs>
          <w:tab w:val="left" w:pos="918"/>
        </w:tabs>
      </w:pPr>
      <w:r>
        <w:rPr>
          <w:rStyle w:val="61"/>
        </w:rPr>
        <w:t xml:space="preserve">положение о проверке указанных сведений - </w:t>
      </w:r>
      <w:r>
        <w:t>утверждается локальным правовым актом организации</w:t>
      </w:r>
      <w:r>
        <w:rPr>
          <w:rStyle w:val="61"/>
        </w:rPr>
        <w:t>.</w:t>
      </w:r>
    </w:p>
    <w:p w:rsidR="008E7885" w:rsidRDefault="008E7885" w:rsidP="008E7885">
      <w:pPr>
        <w:pStyle w:val="20"/>
        <w:shd w:val="clear" w:color="auto" w:fill="auto"/>
        <w:spacing w:before="0" w:after="0" w:line="306" w:lineRule="exact"/>
        <w:ind w:firstLine="740"/>
      </w:pPr>
      <w:r>
        <w:lastRenderedPageBreak/>
        <w:t>Перечень возможных мероприятий предложен также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РФ в 2014 году (размещены на сайте Минтруда РФ). На их базе Департаментом кадровой политики Губернатора Свердловской области подготовлены настоящие рекомендации.</w:t>
      </w:r>
    </w:p>
    <w:p w:rsidR="008E7885" w:rsidRDefault="008E7885" w:rsidP="008E7885">
      <w:pPr>
        <w:pStyle w:val="20"/>
        <w:shd w:val="clear" w:color="auto" w:fill="auto"/>
        <w:spacing w:before="0" w:after="0" w:line="306" w:lineRule="exact"/>
        <w:ind w:firstLine="740"/>
      </w:pPr>
      <w:r>
        <w:t>Таким образом, какие мероприятия необходимо провести в организациях:</w:t>
      </w:r>
    </w:p>
    <w:p w:rsidR="008E7885" w:rsidRDefault="008E7885" w:rsidP="008E7885">
      <w:pPr>
        <w:pStyle w:val="20"/>
        <w:numPr>
          <w:ilvl w:val="0"/>
          <w:numId w:val="3"/>
        </w:numPr>
        <w:shd w:val="clear" w:color="auto" w:fill="auto"/>
        <w:tabs>
          <w:tab w:val="left" w:pos="1130"/>
        </w:tabs>
        <w:spacing w:before="0" w:after="0" w:line="306" w:lineRule="exact"/>
        <w:ind w:firstLine="740"/>
      </w:pPr>
      <w:r>
        <w:t xml:space="preserve">назначить лицо, ответственное за </w:t>
      </w:r>
      <w:proofErr w:type="spellStart"/>
      <w:r>
        <w:t>антикоррупционную</w:t>
      </w:r>
      <w:proofErr w:type="spellEnd"/>
      <w:r>
        <w:t xml:space="preserve"> работу в организации (издание приказа о назначении, включение соответствующих обязанностей в должностную инструкцию ответственного лица);</w:t>
      </w:r>
    </w:p>
    <w:p w:rsidR="008E7885" w:rsidRDefault="008E7885" w:rsidP="008E7885">
      <w:pPr>
        <w:pStyle w:val="20"/>
        <w:numPr>
          <w:ilvl w:val="0"/>
          <w:numId w:val="3"/>
        </w:numPr>
        <w:shd w:val="clear" w:color="auto" w:fill="auto"/>
        <w:tabs>
          <w:tab w:val="left" w:pos="1130"/>
        </w:tabs>
        <w:spacing w:before="0" w:after="0" w:line="306" w:lineRule="exact"/>
        <w:ind w:firstLine="740"/>
      </w:pPr>
      <w:r>
        <w:t>Разработка и утверждение локальным актом организации политики организации по противодействию коррупции, которая должна содержать следующее:</w:t>
      </w:r>
    </w:p>
    <w:p w:rsidR="008E7885" w:rsidRDefault="008E7885" w:rsidP="008E7885">
      <w:pPr>
        <w:pStyle w:val="20"/>
        <w:numPr>
          <w:ilvl w:val="0"/>
          <w:numId w:val="2"/>
        </w:numPr>
        <w:shd w:val="clear" w:color="auto" w:fill="auto"/>
        <w:tabs>
          <w:tab w:val="left" w:pos="918"/>
        </w:tabs>
        <w:spacing w:before="0" w:after="0" w:line="306" w:lineRule="exact"/>
        <w:ind w:firstLine="740"/>
      </w:pPr>
      <w:proofErr w:type="gramStart"/>
      <w:r>
        <w:t>оценку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8E7885" w:rsidRDefault="008E7885" w:rsidP="008E7885">
      <w:pPr>
        <w:pStyle w:val="20"/>
        <w:numPr>
          <w:ilvl w:val="0"/>
          <w:numId w:val="2"/>
        </w:numPr>
        <w:shd w:val="clear" w:color="auto" w:fill="auto"/>
        <w:tabs>
          <w:tab w:val="left" w:pos="918"/>
        </w:tabs>
        <w:spacing w:before="0" w:after="0" w:line="306" w:lineRule="exact"/>
        <w:ind w:firstLine="740"/>
      </w:pPr>
      <w:r>
        <w:t>перечень должностей, выполнение обязанностей по которым связано с коррупционными рисками;</w:t>
      </w:r>
    </w:p>
    <w:p w:rsidR="008E7885" w:rsidRDefault="008E7885" w:rsidP="008E7885">
      <w:pPr>
        <w:pStyle w:val="20"/>
        <w:shd w:val="clear" w:color="auto" w:fill="auto"/>
        <w:spacing w:before="0" w:after="0" w:line="306" w:lineRule="exact"/>
        <w:ind w:firstLine="1140"/>
      </w:pPr>
      <w:r>
        <w:t>план по минимизации установленных коррупционных рисков в организации (разделение выполнения функции, связанной с коррупционными рисками, между несколькими работниками, введение дополнительного контроля или отчетности за выполнением такой функции или регламентация ее выполнения).</w:t>
      </w:r>
    </w:p>
    <w:p w:rsidR="008E7885" w:rsidRDefault="008E7885" w:rsidP="008E7885">
      <w:pPr>
        <w:pStyle w:val="20"/>
        <w:shd w:val="clear" w:color="auto" w:fill="auto"/>
        <w:spacing w:before="0" w:after="0" w:line="306" w:lineRule="exact"/>
        <w:ind w:firstLine="740"/>
      </w:pPr>
      <w:r>
        <w:t>При выполнении вышеуказанных мероприятий можно руководствоваться Письмом Минтруда России от 25.12.2014 № 18-0/10/В-8980 «О проведении федеральными государственными органами оценки коррупционных рисков» (расположено на сайте Минтруда РФ).</w:t>
      </w:r>
    </w:p>
    <w:p w:rsidR="008E7885" w:rsidRDefault="008E7885" w:rsidP="008E7885">
      <w:pPr>
        <w:pStyle w:val="20"/>
        <w:numPr>
          <w:ilvl w:val="0"/>
          <w:numId w:val="2"/>
        </w:numPr>
        <w:shd w:val="clear" w:color="auto" w:fill="auto"/>
        <w:tabs>
          <w:tab w:val="left" w:pos="990"/>
        </w:tabs>
        <w:spacing w:before="0" w:after="0" w:line="306" w:lineRule="exact"/>
        <w:ind w:firstLine="720"/>
      </w:pPr>
      <w:r>
        <w:t xml:space="preserve">общие </w:t>
      </w:r>
      <w:proofErr w:type="spellStart"/>
      <w:r>
        <w:t>антикоррупционные</w:t>
      </w:r>
      <w:proofErr w:type="spellEnd"/>
      <w:r>
        <w:t xml:space="preserve"> обязанности работников организации и специальные обязанности для лиц, замещающих должности с коррупционными рисками (предложения по обязанностям содержатся в настоящих Методических рекомендациях);</w:t>
      </w:r>
    </w:p>
    <w:p w:rsidR="008E7885" w:rsidRDefault="008E7885" w:rsidP="008E7885">
      <w:pPr>
        <w:pStyle w:val="20"/>
        <w:numPr>
          <w:ilvl w:val="0"/>
          <w:numId w:val="2"/>
        </w:numPr>
        <w:shd w:val="clear" w:color="auto" w:fill="auto"/>
        <w:tabs>
          <w:tab w:val="left" w:pos="990"/>
        </w:tabs>
        <w:spacing w:before="0" w:after="0" w:line="306" w:lineRule="exact"/>
        <w:ind w:firstLine="720"/>
      </w:pPr>
      <w:proofErr w:type="gramStart"/>
      <w:r>
        <w:t xml:space="preserve">положение о конфликте интересов (с учетом положений ТК РФ, Федерального закона № 273-ФЗ, Федерального закона № 44-ФЗ «О контрактной системе в сфере закупок товаров, работ, услуг для обеспечения государственных и муниципальных нужд», Федерального закона № 7-ФЗ «О некоммерческих организациях», </w:t>
      </w:r>
      <w:proofErr w:type="spellStart"/>
      <w:r>
        <w:t>КоАП</w:t>
      </w:r>
      <w:proofErr w:type="spellEnd"/>
      <w:r>
        <w:t>), организация заполнения деклараций о конфликте интересов в виде анкеты при приеме на работу и ежегодно (приложение к настоящим Методическим рекомендациям);</w:t>
      </w:r>
      <w:proofErr w:type="gramEnd"/>
    </w:p>
    <w:p w:rsidR="008E7885" w:rsidRDefault="008E7885" w:rsidP="008E7885">
      <w:pPr>
        <w:pStyle w:val="20"/>
        <w:numPr>
          <w:ilvl w:val="0"/>
          <w:numId w:val="2"/>
        </w:numPr>
        <w:shd w:val="clear" w:color="auto" w:fill="auto"/>
        <w:tabs>
          <w:tab w:val="left" w:pos="903"/>
        </w:tabs>
        <w:spacing w:before="0" w:after="0" w:line="306" w:lineRule="exact"/>
        <w:ind w:firstLine="720"/>
      </w:pPr>
      <w:r>
        <w:t xml:space="preserve">положение о правилах обмена подарками как внутри организации, так и </w:t>
      </w:r>
      <w:proofErr w:type="gramStart"/>
      <w:r>
        <w:t>со</w:t>
      </w:r>
      <w:proofErr w:type="gramEnd"/>
      <w:r>
        <w:t xml:space="preserve"> внешними субъектами (закрепляется запрет на подарки, за исключением официальных мероприятий) (типовое положение приведено в приложениях к настоящим Методическим рекомендациям);</w:t>
      </w:r>
    </w:p>
    <w:p w:rsidR="008E7885" w:rsidRDefault="008E7885" w:rsidP="008E7885">
      <w:pPr>
        <w:pStyle w:val="20"/>
        <w:shd w:val="clear" w:color="auto" w:fill="auto"/>
        <w:spacing w:before="0" w:after="0" w:line="306" w:lineRule="exact"/>
        <w:ind w:firstLine="720"/>
      </w:pPr>
      <w:r>
        <w:t>* кодекс этики работников организации, утверждается локальным актом организации (типовой кодекс приведен в приложениях к методическим рекомендациям);</w:t>
      </w:r>
    </w:p>
    <w:p w:rsidR="008E7885" w:rsidRDefault="008E7885" w:rsidP="008E7885">
      <w:pPr>
        <w:pStyle w:val="20"/>
        <w:numPr>
          <w:ilvl w:val="0"/>
          <w:numId w:val="2"/>
        </w:numPr>
        <w:shd w:val="clear" w:color="auto" w:fill="auto"/>
        <w:tabs>
          <w:tab w:val="left" w:pos="900"/>
        </w:tabs>
        <w:spacing w:before="0" w:after="0" w:line="306" w:lineRule="exact"/>
        <w:ind w:firstLine="720"/>
      </w:pPr>
      <w:r>
        <w:t>обучение работников организации: семинары, круглые столы, лекции, пособия, памятки - в любых доступных формах, на регулярной основе (в приложениях к Методическим рекомендациям также содержатся материалы к обучению).</w:t>
      </w:r>
    </w:p>
    <w:p w:rsidR="008E7885" w:rsidRDefault="008E7885" w:rsidP="008E7885">
      <w:pPr>
        <w:pStyle w:val="20"/>
        <w:shd w:val="clear" w:color="auto" w:fill="auto"/>
        <w:spacing w:before="0" w:after="0" w:line="306" w:lineRule="exact"/>
        <w:ind w:firstLine="720"/>
      </w:pPr>
      <w:proofErr w:type="gramStart"/>
      <w:r>
        <w:t xml:space="preserve">Все указанные выше локальные акты должным быть утверждены в установленном в организации порядке, с ними под роспись ознакомлены все сотрудники, ссылки на них, а также отдельные </w:t>
      </w:r>
      <w:proofErr w:type="spellStart"/>
      <w:r>
        <w:t>антикоррупционные</w:t>
      </w:r>
      <w:proofErr w:type="spellEnd"/>
      <w:r>
        <w:t xml:space="preserve"> обязанности работников необходимо включить в трудовые договоры и должностные инструкции.</w:t>
      </w:r>
      <w:proofErr w:type="gramEnd"/>
    </w:p>
    <w:p w:rsidR="008E7885" w:rsidRDefault="008E7885" w:rsidP="008E7885">
      <w:pPr>
        <w:pStyle w:val="20"/>
        <w:shd w:val="clear" w:color="auto" w:fill="auto"/>
        <w:spacing w:before="0" w:after="0" w:line="306" w:lineRule="exact"/>
        <w:ind w:firstLine="720"/>
      </w:pPr>
      <w:proofErr w:type="gramStart"/>
      <w:r>
        <w:t>Контроль за</w:t>
      </w:r>
      <w:proofErr w:type="gramEnd"/>
      <w:r>
        <w:t xml:space="preserve"> проведением мероприятий по предупреждению коррупции лежит на </w:t>
      </w:r>
      <w:r>
        <w:lastRenderedPageBreak/>
        <w:t>курирующих органах местного самоуправления.</w:t>
      </w:r>
    </w:p>
    <w:p w:rsidR="008E7885" w:rsidRDefault="008E7885" w:rsidP="008E7885">
      <w:pPr>
        <w:pStyle w:val="20"/>
        <w:shd w:val="clear" w:color="auto" w:fill="auto"/>
        <w:spacing w:before="0" w:after="0" w:line="306" w:lineRule="exact"/>
        <w:ind w:firstLine="720"/>
      </w:pPr>
      <w:r>
        <w:t xml:space="preserve">Реализация </w:t>
      </w:r>
      <w:proofErr w:type="spellStart"/>
      <w:r>
        <w:t>антикоррупционных</w:t>
      </w:r>
      <w:proofErr w:type="spellEnd"/>
      <w:r>
        <w:t xml:space="preserve"> мер в организациях контролируется и органами прокуратуры. </w:t>
      </w:r>
      <w:proofErr w:type="gramStart"/>
      <w:r>
        <w:t>Например, в Хабаровском крае прокурор, действуя в интересах Российской Федерации, обратился в суд с исковым заявлением к организации о возложении обязанности устранить нарушения в сфере законодательства о противодействии коррупции, а именно в нарушение положений Федерального закона от 25 декабря 2008 года № 273-ФЗ «О противодействии коррупции» организация не исполняет обязанности по разработке и принятию мер по предупреждению коррупции.</w:t>
      </w:r>
      <w:proofErr w:type="gramEnd"/>
      <w:r>
        <w:t xml:space="preserve"> Бездействие ответчика создает условия для проявления коррупции, тем самым нарушаются интересы Российской Федерации и неопределенного круга лиц, правовые основы федерального </w:t>
      </w:r>
      <w:proofErr w:type="spellStart"/>
      <w:r>
        <w:t>антикоррупционного</w:t>
      </w:r>
      <w:proofErr w:type="spellEnd"/>
      <w:r>
        <w:t xml:space="preserve"> законодательства.</w:t>
      </w:r>
    </w:p>
    <w:p w:rsidR="008E7885" w:rsidRDefault="008E7885" w:rsidP="008E7885">
      <w:pPr>
        <w:pStyle w:val="20"/>
        <w:shd w:val="clear" w:color="auto" w:fill="auto"/>
        <w:spacing w:before="0" w:after="0" w:line="306" w:lineRule="exact"/>
        <w:ind w:firstLine="720"/>
      </w:pPr>
      <w:r>
        <w:t xml:space="preserve">Решением суда от 14 января 2015 года исковые требования удовлетворены. На организацию возложена обязанность в течение месяца со дня вступления решения суда в законную силу </w:t>
      </w:r>
      <w:proofErr w:type="gramStart"/>
      <w:r>
        <w:t>разработать</w:t>
      </w:r>
      <w:proofErr w:type="gramEnd"/>
      <w:r>
        <w:t xml:space="preserve"> и принять меры по предупреждению коррупции.</w:t>
      </w:r>
    </w:p>
    <w:p w:rsidR="008E7885" w:rsidRDefault="008E7885" w:rsidP="008E7885">
      <w:pPr>
        <w:pStyle w:val="32"/>
        <w:keepNext/>
        <w:keepLines/>
        <w:shd w:val="clear" w:color="auto" w:fill="auto"/>
        <w:spacing w:after="0" w:line="260" w:lineRule="exact"/>
      </w:pPr>
      <w:bookmarkStart w:id="0" w:name="bookmark0"/>
      <w:r>
        <w:t>Глава 1. Основные принципы противодействия коррупции</w:t>
      </w:r>
      <w:bookmarkEnd w:id="0"/>
    </w:p>
    <w:p w:rsidR="008E7885" w:rsidRDefault="008E7885" w:rsidP="008E7885">
      <w:pPr>
        <w:pStyle w:val="30"/>
        <w:shd w:val="clear" w:color="auto" w:fill="auto"/>
        <w:spacing w:after="257" w:line="260" w:lineRule="exact"/>
      </w:pPr>
      <w:r>
        <w:t>в организациях</w:t>
      </w:r>
    </w:p>
    <w:p w:rsidR="008E7885" w:rsidRDefault="008E7885" w:rsidP="008E7885">
      <w:pPr>
        <w:pStyle w:val="20"/>
        <w:shd w:val="clear" w:color="auto" w:fill="auto"/>
        <w:spacing w:before="0" w:after="0" w:line="306" w:lineRule="exact"/>
        <w:ind w:firstLine="600"/>
      </w:pPr>
      <w:r>
        <w:t>Противодействие коррупции в организациях основывается на следующих принципах:</w:t>
      </w:r>
    </w:p>
    <w:p w:rsidR="008E7885" w:rsidRDefault="008E7885" w:rsidP="008E7885">
      <w:pPr>
        <w:pStyle w:val="20"/>
        <w:numPr>
          <w:ilvl w:val="0"/>
          <w:numId w:val="4"/>
        </w:numPr>
        <w:shd w:val="clear" w:color="auto" w:fill="auto"/>
        <w:tabs>
          <w:tab w:val="left" w:pos="915"/>
        </w:tabs>
        <w:spacing w:before="0" w:after="0" w:line="306" w:lineRule="exact"/>
        <w:ind w:firstLine="600"/>
      </w:pPr>
      <w:r>
        <w:t>Соответствия политики организации действующему законодательству и общепринятым нормам.</w:t>
      </w:r>
    </w:p>
    <w:p w:rsidR="008E7885" w:rsidRDefault="008E7885" w:rsidP="008E7885">
      <w:pPr>
        <w:pStyle w:val="20"/>
        <w:numPr>
          <w:ilvl w:val="0"/>
          <w:numId w:val="4"/>
        </w:numPr>
        <w:shd w:val="clear" w:color="auto" w:fill="auto"/>
        <w:tabs>
          <w:tab w:val="left" w:pos="979"/>
        </w:tabs>
        <w:spacing w:before="0" w:after="0" w:line="306" w:lineRule="exact"/>
        <w:ind w:firstLine="600"/>
      </w:pPr>
      <w:r>
        <w:t>Личного примера руководства.</w:t>
      </w:r>
    </w:p>
    <w:p w:rsidR="008E7885" w:rsidRDefault="008E7885" w:rsidP="008E7885">
      <w:pPr>
        <w:pStyle w:val="20"/>
        <w:numPr>
          <w:ilvl w:val="0"/>
          <w:numId w:val="4"/>
        </w:numPr>
        <w:shd w:val="clear" w:color="auto" w:fill="auto"/>
        <w:tabs>
          <w:tab w:val="left" w:pos="979"/>
        </w:tabs>
        <w:spacing w:before="0" w:after="0" w:line="306" w:lineRule="exact"/>
        <w:ind w:firstLine="600"/>
      </w:pPr>
      <w:r>
        <w:t>Вовлеченности работников.</w:t>
      </w:r>
    </w:p>
    <w:p w:rsidR="008E7885" w:rsidRDefault="008E7885" w:rsidP="008E7885">
      <w:pPr>
        <w:pStyle w:val="20"/>
        <w:numPr>
          <w:ilvl w:val="0"/>
          <w:numId w:val="4"/>
        </w:numPr>
        <w:shd w:val="clear" w:color="auto" w:fill="auto"/>
        <w:tabs>
          <w:tab w:val="left" w:pos="979"/>
        </w:tabs>
        <w:spacing w:before="0" w:after="0" w:line="306" w:lineRule="exact"/>
        <w:ind w:firstLine="600"/>
      </w:pPr>
      <w:r>
        <w:t xml:space="preserve">Соразмерности </w:t>
      </w:r>
      <w:proofErr w:type="spellStart"/>
      <w:r>
        <w:t>антикоррупционных</w:t>
      </w:r>
      <w:proofErr w:type="spellEnd"/>
      <w:r>
        <w:t xml:space="preserve"> процедур риску коррупции.</w:t>
      </w:r>
    </w:p>
    <w:p w:rsidR="008E7885" w:rsidRDefault="008E7885" w:rsidP="008E7885">
      <w:pPr>
        <w:pStyle w:val="20"/>
        <w:numPr>
          <w:ilvl w:val="0"/>
          <w:numId w:val="4"/>
        </w:numPr>
        <w:shd w:val="clear" w:color="auto" w:fill="auto"/>
        <w:tabs>
          <w:tab w:val="left" w:pos="979"/>
        </w:tabs>
        <w:spacing w:before="0" w:after="0" w:line="306" w:lineRule="exact"/>
        <w:ind w:firstLine="600"/>
      </w:pPr>
      <w:r>
        <w:t xml:space="preserve">Эффективности </w:t>
      </w:r>
      <w:proofErr w:type="spellStart"/>
      <w:r>
        <w:t>антикоррупционных</w:t>
      </w:r>
      <w:proofErr w:type="spellEnd"/>
      <w:r>
        <w:t xml:space="preserve"> процедур.</w:t>
      </w:r>
    </w:p>
    <w:p w:rsidR="008E7885" w:rsidRDefault="008E7885" w:rsidP="008E7885">
      <w:pPr>
        <w:pStyle w:val="20"/>
        <w:numPr>
          <w:ilvl w:val="0"/>
          <w:numId w:val="4"/>
        </w:numPr>
        <w:shd w:val="clear" w:color="auto" w:fill="auto"/>
        <w:tabs>
          <w:tab w:val="left" w:pos="979"/>
        </w:tabs>
        <w:spacing w:before="0" w:after="0" w:line="306" w:lineRule="exact"/>
        <w:ind w:firstLine="600"/>
      </w:pPr>
      <w:r>
        <w:t>Ответственности и неотвратимости наказания.</w:t>
      </w:r>
    </w:p>
    <w:p w:rsidR="008E7885" w:rsidRDefault="008E7885" w:rsidP="008E7885">
      <w:pPr>
        <w:pStyle w:val="20"/>
        <w:numPr>
          <w:ilvl w:val="0"/>
          <w:numId w:val="4"/>
        </w:numPr>
        <w:shd w:val="clear" w:color="auto" w:fill="auto"/>
        <w:tabs>
          <w:tab w:val="left" w:pos="979"/>
        </w:tabs>
        <w:spacing w:before="0" w:after="337" w:line="306" w:lineRule="exact"/>
        <w:ind w:firstLine="600"/>
      </w:pPr>
      <w:r>
        <w:t>Постоянного контроля и регулярного мониторинга.</w:t>
      </w:r>
    </w:p>
    <w:p w:rsidR="008E7885" w:rsidRDefault="008E7885" w:rsidP="008E7885">
      <w:pPr>
        <w:pStyle w:val="32"/>
        <w:keepNext/>
        <w:keepLines/>
        <w:shd w:val="clear" w:color="auto" w:fill="auto"/>
        <w:spacing w:after="261" w:line="260" w:lineRule="exact"/>
      </w:pPr>
      <w:bookmarkStart w:id="1" w:name="bookmark1"/>
      <w:r>
        <w:t xml:space="preserve">Глава 2. Организация </w:t>
      </w:r>
      <w:proofErr w:type="spellStart"/>
      <w:r>
        <w:t>антикоррупционной</w:t>
      </w:r>
      <w:proofErr w:type="spellEnd"/>
      <w:r>
        <w:t xml:space="preserve"> деятельности</w:t>
      </w:r>
      <w:bookmarkEnd w:id="1"/>
    </w:p>
    <w:p w:rsidR="008E7885" w:rsidRDefault="008E7885" w:rsidP="008E7885">
      <w:pPr>
        <w:pStyle w:val="20"/>
        <w:shd w:val="clear" w:color="auto" w:fill="auto"/>
        <w:spacing w:before="0" w:after="0" w:line="306" w:lineRule="exact"/>
        <w:ind w:firstLine="600"/>
      </w:pPr>
      <w:r>
        <w:t>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rsidR="008E7885" w:rsidRDefault="008E7885" w:rsidP="008E7885">
      <w:pPr>
        <w:pStyle w:val="20"/>
        <w:shd w:val="clear" w:color="auto" w:fill="auto"/>
        <w:spacing w:before="0" w:after="0" w:line="306" w:lineRule="exact"/>
        <w:ind w:firstLine="740"/>
      </w:pPr>
      <w:r>
        <w:t>Задачи, функции и полномочия структурного подразделения или должностных лиц, ответственных за противодействие коррупции, определяются:</w:t>
      </w:r>
    </w:p>
    <w:p w:rsidR="008E7885" w:rsidRDefault="008E7885" w:rsidP="008E7885">
      <w:pPr>
        <w:pStyle w:val="20"/>
        <w:numPr>
          <w:ilvl w:val="0"/>
          <w:numId w:val="2"/>
        </w:numPr>
        <w:shd w:val="clear" w:color="auto" w:fill="auto"/>
        <w:tabs>
          <w:tab w:val="left" w:pos="948"/>
        </w:tabs>
        <w:spacing w:before="0" w:after="0" w:line="306" w:lineRule="exact"/>
        <w:ind w:firstLine="740"/>
      </w:pPr>
      <w:r>
        <w:t xml:space="preserve">в нормативных документах, устанавливающих </w:t>
      </w:r>
      <w:proofErr w:type="spellStart"/>
      <w:r>
        <w:t>антикоррупционные</w:t>
      </w:r>
      <w:proofErr w:type="spellEnd"/>
      <w:r>
        <w:t xml:space="preserve"> процедуры;</w:t>
      </w:r>
    </w:p>
    <w:p w:rsidR="008E7885" w:rsidRDefault="008E7885" w:rsidP="008E7885">
      <w:pPr>
        <w:pStyle w:val="20"/>
        <w:numPr>
          <w:ilvl w:val="0"/>
          <w:numId w:val="2"/>
        </w:numPr>
        <w:shd w:val="clear" w:color="auto" w:fill="auto"/>
        <w:tabs>
          <w:tab w:val="left" w:pos="959"/>
        </w:tabs>
        <w:spacing w:before="0" w:after="0" w:line="306" w:lineRule="exact"/>
        <w:ind w:firstLine="740"/>
      </w:pPr>
      <w:r>
        <w:t>в трудовых договорах и должностных инструкциях ответственных работников;</w:t>
      </w:r>
    </w:p>
    <w:p w:rsidR="008E7885" w:rsidRDefault="008E7885" w:rsidP="008E7885">
      <w:pPr>
        <w:pStyle w:val="20"/>
        <w:numPr>
          <w:ilvl w:val="0"/>
          <w:numId w:val="2"/>
        </w:numPr>
        <w:shd w:val="clear" w:color="auto" w:fill="auto"/>
        <w:tabs>
          <w:tab w:val="left" w:pos="963"/>
        </w:tabs>
        <w:spacing w:before="0" w:after="0" w:line="306" w:lineRule="exact"/>
        <w:ind w:firstLine="740"/>
      </w:pPr>
      <w:r>
        <w:t>в положении о подразделении, ответственном за противодействие коррупции.</w:t>
      </w:r>
    </w:p>
    <w:p w:rsidR="008E7885" w:rsidRDefault="008E7885" w:rsidP="008E7885">
      <w:pPr>
        <w:pStyle w:val="20"/>
        <w:shd w:val="clear" w:color="auto" w:fill="auto"/>
        <w:spacing w:before="0" w:after="0" w:line="306" w:lineRule="exact"/>
        <w:ind w:firstLine="740"/>
      </w:pPr>
      <w:r>
        <w:t xml:space="preserve">Указанные структурные подразделения или должностные лица непосредственно подчиняются руководству организации, а также наделяются полномочиями, достаточными для проведения </w:t>
      </w:r>
      <w:proofErr w:type="spellStart"/>
      <w:r>
        <w:t>антикоррупционных</w:t>
      </w:r>
      <w:proofErr w:type="spellEnd"/>
      <w:r>
        <w:t xml:space="preserve">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rsidR="008E7885" w:rsidRDefault="008E7885" w:rsidP="008E7885">
      <w:pPr>
        <w:pStyle w:val="20"/>
        <w:shd w:val="clear" w:color="auto" w:fill="auto"/>
        <w:spacing w:before="0" w:after="0" w:line="306" w:lineRule="exact"/>
        <w:ind w:firstLine="740"/>
      </w:pPr>
      <w:r>
        <w:t>Обязанности структурного подразделения или должностных лиц, ответственных за противодействие коррупции, включают в себя:</w:t>
      </w:r>
    </w:p>
    <w:p w:rsidR="008E7885" w:rsidRDefault="008E7885" w:rsidP="008E7885">
      <w:pPr>
        <w:pStyle w:val="20"/>
        <w:numPr>
          <w:ilvl w:val="0"/>
          <w:numId w:val="2"/>
        </w:numPr>
        <w:shd w:val="clear" w:color="auto" w:fill="auto"/>
        <w:tabs>
          <w:tab w:val="left" w:pos="1011"/>
        </w:tabs>
        <w:spacing w:before="0" w:after="0" w:line="306" w:lineRule="exact"/>
        <w:ind w:firstLine="740"/>
      </w:pPr>
      <w:r>
        <w:t>разработку и представление на утверждение руководителю организации</w:t>
      </w:r>
    </w:p>
    <w:p w:rsidR="008E7885" w:rsidRDefault="008E7885" w:rsidP="008E7885">
      <w:pPr>
        <w:pStyle w:val="20"/>
        <w:shd w:val="clear" w:color="auto" w:fill="auto"/>
        <w:tabs>
          <w:tab w:val="left" w:pos="4491"/>
          <w:tab w:val="left" w:pos="6194"/>
          <w:tab w:val="left" w:pos="8235"/>
        </w:tabs>
        <w:spacing w:before="0" w:after="0" w:line="306" w:lineRule="exact"/>
        <w:ind w:firstLine="0"/>
      </w:pPr>
      <w:r>
        <w:t xml:space="preserve">проектов локальных нормативных актов организации, направленных на реализацию мер по предупреждению коррупции, в том числе Кодекса этики и служебного поведения работников (приложение </w:t>
      </w:r>
      <w:r>
        <w:rPr>
          <w:rStyle w:val="21"/>
          <w:lang w:val="en-US" w:bidi="en-US"/>
        </w:rPr>
        <w:t>N</w:t>
      </w:r>
      <w:r w:rsidRPr="00C90B3C">
        <w:rPr>
          <w:rStyle w:val="21"/>
          <w:lang w:bidi="en-US"/>
        </w:rPr>
        <w:t>°</w:t>
      </w:r>
      <w:r w:rsidRPr="00C90B3C">
        <w:rPr>
          <w:lang w:bidi="en-US"/>
        </w:rPr>
        <w:t xml:space="preserve"> </w:t>
      </w:r>
      <w:r>
        <w:t>1), Положения информирования работниками</w:t>
      </w:r>
      <w:r>
        <w:tab/>
        <w:t>работодателя</w:t>
      </w:r>
      <w:r>
        <w:tab/>
        <w:t xml:space="preserve">о </w:t>
      </w:r>
      <w:r>
        <w:lastRenderedPageBreak/>
        <w:t>случаях</w:t>
      </w:r>
      <w:r>
        <w:tab/>
        <w:t>склонения</w:t>
      </w:r>
    </w:p>
    <w:p w:rsidR="008E7885" w:rsidRDefault="008E7885" w:rsidP="008E7885">
      <w:pPr>
        <w:pStyle w:val="20"/>
        <w:shd w:val="clear" w:color="auto" w:fill="auto"/>
        <w:tabs>
          <w:tab w:val="left" w:pos="4491"/>
          <w:tab w:val="left" w:pos="6194"/>
          <w:tab w:val="left" w:pos="8235"/>
        </w:tabs>
        <w:spacing w:before="0" w:after="0" w:line="306" w:lineRule="exact"/>
        <w:ind w:firstLine="0"/>
      </w:pPr>
      <w:r>
        <w:t xml:space="preserve">их к совершению коррупционных нарушений и </w:t>
      </w:r>
      <w:proofErr w:type="gramStart"/>
      <w:r>
        <w:t>порядке</w:t>
      </w:r>
      <w:proofErr w:type="gramEnd"/>
      <w:r>
        <w:t xml:space="preserve"> рассмотрения таких сообщений (приложение </w:t>
      </w:r>
      <w:r>
        <w:rPr>
          <w:rStyle w:val="21"/>
          <w:lang w:val="en-US" w:bidi="en-US"/>
        </w:rPr>
        <w:t>N</w:t>
      </w:r>
      <w:r w:rsidRPr="00C90B3C">
        <w:rPr>
          <w:rStyle w:val="21"/>
          <w:lang w:bidi="en-US"/>
        </w:rPr>
        <w:t>°</w:t>
      </w:r>
      <w:r w:rsidRPr="00C90B3C">
        <w:rPr>
          <w:lang w:bidi="en-US"/>
        </w:rPr>
        <w:t xml:space="preserve"> </w:t>
      </w:r>
      <w:r>
        <w:t>2),</w:t>
      </w:r>
      <w:r>
        <w:tab/>
        <w:t>Положения</w:t>
      </w:r>
      <w:r>
        <w:tab/>
        <w:t>о конфликте</w:t>
      </w:r>
      <w:r>
        <w:tab/>
        <w:t>интересов</w:t>
      </w:r>
    </w:p>
    <w:p w:rsidR="008E7885" w:rsidRDefault="008E7885" w:rsidP="008E7885">
      <w:pPr>
        <w:pStyle w:val="20"/>
        <w:shd w:val="clear" w:color="auto" w:fill="auto"/>
        <w:spacing w:before="0" w:after="0" w:line="306" w:lineRule="exact"/>
        <w:ind w:firstLine="0"/>
      </w:pPr>
      <w:r>
        <w:t xml:space="preserve">(приложение </w:t>
      </w:r>
      <w:r>
        <w:rPr>
          <w:rStyle w:val="21"/>
          <w:lang w:val="en-US" w:bidi="en-US"/>
        </w:rPr>
        <w:t>N</w:t>
      </w:r>
      <w:r w:rsidRPr="00C90B3C">
        <w:rPr>
          <w:rStyle w:val="21"/>
          <w:lang w:bidi="en-US"/>
        </w:rPr>
        <w:t>°</w:t>
      </w:r>
      <w:r w:rsidRPr="00C90B3C">
        <w:rPr>
          <w:lang w:bidi="en-US"/>
        </w:rPr>
        <w:t xml:space="preserve"> </w:t>
      </w:r>
      <w:r>
        <w:t>3), Правила обмена деловыми подарками и знаками делового гостеприимства (приложение № 4) и т.д.;</w:t>
      </w:r>
    </w:p>
    <w:p w:rsidR="008E7885" w:rsidRDefault="008E7885" w:rsidP="008E7885">
      <w:pPr>
        <w:pStyle w:val="20"/>
        <w:numPr>
          <w:ilvl w:val="0"/>
          <w:numId w:val="2"/>
        </w:numPr>
        <w:shd w:val="clear" w:color="auto" w:fill="auto"/>
        <w:tabs>
          <w:tab w:val="left" w:pos="911"/>
        </w:tabs>
        <w:spacing w:before="0" w:after="0" w:line="306" w:lineRule="exact"/>
        <w:ind w:firstLine="720"/>
      </w:pPr>
      <w:r>
        <w:t>проведение контрольных мероприятий, направленных на выявление коррупционных правонарушений, совершенных работниками организации;</w:t>
      </w:r>
    </w:p>
    <w:p w:rsidR="008E7885" w:rsidRDefault="008E7885" w:rsidP="008E7885">
      <w:pPr>
        <w:pStyle w:val="20"/>
        <w:numPr>
          <w:ilvl w:val="0"/>
          <w:numId w:val="2"/>
        </w:numPr>
        <w:shd w:val="clear" w:color="auto" w:fill="auto"/>
        <w:tabs>
          <w:tab w:val="left" w:pos="944"/>
        </w:tabs>
        <w:spacing w:before="0" w:after="0" w:line="306" w:lineRule="exact"/>
        <w:ind w:firstLine="720"/>
      </w:pPr>
      <w:r>
        <w:t>организацию проведения оценки коррупционных рисков;</w:t>
      </w:r>
    </w:p>
    <w:p w:rsidR="008E7885" w:rsidRDefault="008E7885" w:rsidP="008E7885">
      <w:pPr>
        <w:pStyle w:val="20"/>
        <w:numPr>
          <w:ilvl w:val="0"/>
          <w:numId w:val="2"/>
        </w:numPr>
        <w:shd w:val="clear" w:color="auto" w:fill="auto"/>
        <w:tabs>
          <w:tab w:val="left" w:pos="919"/>
        </w:tabs>
        <w:spacing w:before="0" w:after="0" w:line="306" w:lineRule="exact"/>
        <w:ind w:firstLine="720"/>
      </w:pPr>
      <w: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E7885" w:rsidRDefault="008E7885" w:rsidP="008E7885">
      <w:pPr>
        <w:pStyle w:val="20"/>
        <w:numPr>
          <w:ilvl w:val="0"/>
          <w:numId w:val="2"/>
        </w:numPr>
        <w:shd w:val="clear" w:color="auto" w:fill="auto"/>
        <w:tabs>
          <w:tab w:val="left" w:pos="911"/>
        </w:tabs>
        <w:spacing w:before="0" w:after="0" w:line="306" w:lineRule="exact"/>
        <w:ind w:firstLine="720"/>
      </w:pPr>
      <w:r>
        <w:t>организацию заполнения и рассмотрения декларации конфликта интересов;</w:t>
      </w:r>
    </w:p>
    <w:p w:rsidR="008E7885" w:rsidRDefault="008E7885" w:rsidP="008E7885">
      <w:pPr>
        <w:pStyle w:val="20"/>
        <w:numPr>
          <w:ilvl w:val="0"/>
          <w:numId w:val="2"/>
        </w:numPr>
        <w:shd w:val="clear" w:color="auto" w:fill="auto"/>
        <w:tabs>
          <w:tab w:val="left" w:pos="911"/>
        </w:tabs>
        <w:spacing w:before="0" w:after="0" w:line="306" w:lineRule="exact"/>
        <w:ind w:firstLine="720"/>
      </w:pPr>
      <w:r>
        <w:t>организацию обучающих мероприятий по вопросам профилактики и противодействия коррупции и индивидуального консультирования работников;</w:t>
      </w:r>
    </w:p>
    <w:p w:rsidR="008E7885" w:rsidRDefault="008E7885" w:rsidP="008E7885">
      <w:pPr>
        <w:pStyle w:val="20"/>
        <w:numPr>
          <w:ilvl w:val="0"/>
          <w:numId w:val="2"/>
        </w:numPr>
        <w:shd w:val="clear" w:color="auto" w:fill="auto"/>
        <w:tabs>
          <w:tab w:val="left" w:pos="911"/>
        </w:tabs>
        <w:spacing w:before="0" w:after="0" w:line="306" w:lineRule="exact"/>
        <w:ind w:firstLine="720"/>
      </w:pPr>
      <w:r>
        <w:t xml:space="preserve">оказание содействия уполномоченным представителям </w:t>
      </w:r>
      <w:proofErr w:type="spellStart"/>
      <w:r>
        <w:t>контрольно</w:t>
      </w:r>
      <w:r>
        <w:softHyphen/>
        <w:t>надзорных</w:t>
      </w:r>
      <w:proofErr w:type="spellEnd"/>
      <w:r>
        <w:t xml:space="preserve">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E7885" w:rsidRDefault="008E7885" w:rsidP="008E7885">
      <w:pPr>
        <w:pStyle w:val="20"/>
        <w:numPr>
          <w:ilvl w:val="0"/>
          <w:numId w:val="2"/>
        </w:numPr>
        <w:shd w:val="clear" w:color="auto" w:fill="auto"/>
        <w:tabs>
          <w:tab w:val="left" w:pos="944"/>
          <w:tab w:val="left" w:pos="2722"/>
          <w:tab w:val="left" w:pos="4835"/>
          <w:tab w:val="left" w:pos="7682"/>
        </w:tabs>
        <w:spacing w:before="0" w:after="0" w:line="306" w:lineRule="exact"/>
        <w:ind w:firstLine="720"/>
      </w:pPr>
      <w:r>
        <w:t>оказание</w:t>
      </w:r>
      <w:r>
        <w:tab/>
        <w:t>содействия</w:t>
      </w:r>
      <w:r>
        <w:tab/>
        <w:t>уполномоченным</w:t>
      </w:r>
      <w:r>
        <w:tab/>
        <w:t>представителям</w:t>
      </w:r>
    </w:p>
    <w:p w:rsidR="008E7885" w:rsidRDefault="008E7885" w:rsidP="008E7885">
      <w:pPr>
        <w:pStyle w:val="20"/>
        <w:shd w:val="clear" w:color="auto" w:fill="auto"/>
        <w:spacing w:before="0" w:after="0" w:line="306" w:lineRule="exact"/>
        <w:ind w:firstLine="0"/>
      </w:pPr>
      <w: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E7885" w:rsidRDefault="008E7885" w:rsidP="008E7885">
      <w:pPr>
        <w:pStyle w:val="20"/>
        <w:numPr>
          <w:ilvl w:val="0"/>
          <w:numId w:val="2"/>
        </w:numPr>
        <w:shd w:val="clear" w:color="auto" w:fill="auto"/>
        <w:tabs>
          <w:tab w:val="left" w:pos="901"/>
        </w:tabs>
        <w:spacing w:before="0" w:after="0" w:line="306" w:lineRule="exact"/>
        <w:ind w:firstLine="720"/>
      </w:pPr>
      <w:r>
        <w:t xml:space="preserve">проведение оценки результатов </w:t>
      </w:r>
      <w:proofErr w:type="spellStart"/>
      <w:r>
        <w:t>антикоррупционной</w:t>
      </w:r>
      <w:proofErr w:type="spellEnd"/>
      <w:r>
        <w:t xml:space="preserve"> работы и подготовки соответствующих отчетных материалов руководству организации.</w:t>
      </w:r>
    </w:p>
    <w:p w:rsidR="008E7885" w:rsidRDefault="008E7885" w:rsidP="008E7885">
      <w:pPr>
        <w:pStyle w:val="20"/>
        <w:shd w:val="clear" w:color="auto" w:fill="auto"/>
        <w:spacing w:before="0" w:after="277" w:line="306" w:lineRule="exact"/>
        <w:ind w:firstLine="720"/>
      </w:pPr>
      <w:r>
        <w:t>Структурным подразделением или должностными лицами, ответственными за противодействие коррупции, разрабатывается перечень мероприятий, которые организация будет реализовывать в целях предупреждения и противодействия коррупции. Перечень мероприятий зависит от потребностей и возможностей организации.</w:t>
      </w:r>
    </w:p>
    <w:p w:rsidR="008E7885" w:rsidRDefault="008E7885" w:rsidP="008E7885">
      <w:pPr>
        <w:pStyle w:val="30"/>
        <w:shd w:val="clear" w:color="auto" w:fill="auto"/>
        <w:spacing w:after="252" w:line="260" w:lineRule="exact"/>
      </w:pPr>
      <w:r>
        <w:t xml:space="preserve">Глава 3. Направления </w:t>
      </w:r>
      <w:proofErr w:type="spellStart"/>
      <w:r>
        <w:t>антикоррупционной</w:t>
      </w:r>
      <w:proofErr w:type="spellEnd"/>
      <w:r>
        <w:t xml:space="preserve"> деятельности</w:t>
      </w:r>
    </w:p>
    <w:p w:rsidR="008E7885" w:rsidRDefault="008E7885" w:rsidP="008E7885">
      <w:pPr>
        <w:pStyle w:val="20"/>
        <w:shd w:val="clear" w:color="auto" w:fill="auto"/>
        <w:spacing w:before="0" w:after="243" w:line="313" w:lineRule="exact"/>
        <w:ind w:left="2140" w:right="1440" w:hanging="540"/>
        <w:jc w:val="left"/>
      </w:pPr>
      <w:r>
        <w:t>1. Установление обязанностей работников организации по предупреждению и противодействию коррупции</w:t>
      </w:r>
    </w:p>
    <w:p w:rsidR="008E7885" w:rsidRDefault="008E7885" w:rsidP="008E7885">
      <w:pPr>
        <w:pStyle w:val="20"/>
        <w:shd w:val="clear" w:color="auto" w:fill="auto"/>
        <w:spacing w:before="0" w:after="0" w:line="310" w:lineRule="exact"/>
        <w:ind w:firstLine="720"/>
      </w:pPr>
      <w:r>
        <w:t>В целях предупреждения и противодействия коррупции все работники организации обязаны:</w:t>
      </w:r>
    </w:p>
    <w:p w:rsidR="008E7885" w:rsidRDefault="008E7885" w:rsidP="008E7885">
      <w:pPr>
        <w:pStyle w:val="20"/>
        <w:numPr>
          <w:ilvl w:val="0"/>
          <w:numId w:val="2"/>
        </w:numPr>
        <w:shd w:val="clear" w:color="auto" w:fill="auto"/>
        <w:spacing w:before="0" w:after="0" w:line="306" w:lineRule="exact"/>
        <w:ind w:firstLine="720"/>
      </w:pPr>
      <w:r>
        <w:t xml:space="preserve"> воздерживаться от совершения и (или) участия в совершении коррупционных правонарушений в интересах или от имени организации;</w:t>
      </w:r>
    </w:p>
    <w:p w:rsidR="008E7885" w:rsidRDefault="008E7885" w:rsidP="008E7885">
      <w:pPr>
        <w:pStyle w:val="20"/>
        <w:numPr>
          <w:ilvl w:val="0"/>
          <w:numId w:val="2"/>
        </w:numPr>
        <w:shd w:val="clear" w:color="auto" w:fill="auto"/>
        <w:spacing w:before="0" w:after="0" w:line="306" w:lineRule="exact"/>
        <w:ind w:firstLine="720"/>
      </w:pPr>
      <w:r>
        <w:t xml:space="preserve"> воздерживаться от поведения, которое может быть истолковано окружающими как готовность </w:t>
      </w:r>
      <w:proofErr w:type="gramStart"/>
      <w:r>
        <w:t>совершить</w:t>
      </w:r>
      <w:proofErr w:type="gramEnd"/>
      <w:r>
        <w:t xml:space="preserve"> или участвовать в совершении коррупционного правонарушения в интересах или от имени организации;</w:t>
      </w:r>
    </w:p>
    <w:p w:rsidR="008E7885" w:rsidRDefault="008E7885" w:rsidP="008E7885">
      <w:pPr>
        <w:pStyle w:val="20"/>
        <w:numPr>
          <w:ilvl w:val="0"/>
          <w:numId w:val="2"/>
        </w:numPr>
        <w:shd w:val="clear" w:color="auto" w:fill="auto"/>
        <w:tabs>
          <w:tab w:val="left" w:pos="911"/>
        </w:tabs>
        <w:spacing w:before="0" w:after="0" w:line="306" w:lineRule="exact"/>
        <w:ind w:firstLine="720"/>
      </w:pPr>
      <w:r>
        <w:t>незамедлительно информировать непосредственного начальника (либо должностное лицо, ответственное за противодействие коррупции, либо структурное подразделение, либо руководство организации) о случаях склонения к совершению коррупционных правонарушений;</w:t>
      </w:r>
    </w:p>
    <w:p w:rsidR="008E7885" w:rsidRDefault="008E7885" w:rsidP="008E7885">
      <w:pPr>
        <w:pStyle w:val="20"/>
        <w:numPr>
          <w:ilvl w:val="0"/>
          <w:numId w:val="2"/>
        </w:numPr>
        <w:shd w:val="clear" w:color="auto" w:fill="auto"/>
        <w:tabs>
          <w:tab w:val="left" w:pos="224"/>
        </w:tabs>
        <w:spacing w:before="0" w:after="0" w:line="306" w:lineRule="exact"/>
        <w:ind w:firstLine="720"/>
      </w:pPr>
      <w:r>
        <w:t>незамедлительно информировать непосредственного начальника (либо должностное лицо, ответственное за противодействие коррупции, либо структурное подразделение, либо руководство организации) о ставшей известной ему информации о случаях совершения коррупционных правонарушений другими работниками, контрагентами организации или иными лицами;</w:t>
      </w:r>
    </w:p>
    <w:p w:rsidR="008E7885" w:rsidRDefault="008E7885" w:rsidP="008E7885">
      <w:pPr>
        <w:pStyle w:val="20"/>
        <w:shd w:val="clear" w:color="auto" w:fill="auto"/>
        <w:spacing w:before="0" w:after="0" w:line="306" w:lineRule="exact"/>
        <w:ind w:firstLine="720"/>
      </w:pPr>
      <w:r>
        <w:t xml:space="preserve">- сообщить непосредственному начальнику (либо должностному лицу, ответственному </w:t>
      </w:r>
      <w:r>
        <w:lastRenderedPageBreak/>
        <w:t>за противодействие коррупции, либо структурному подразделению) о возможности возникновения либо возникшем конфликте интересов.</w:t>
      </w:r>
    </w:p>
    <w:p w:rsidR="008E7885" w:rsidRDefault="008E7885" w:rsidP="008E7885">
      <w:pPr>
        <w:pStyle w:val="20"/>
        <w:shd w:val="clear" w:color="auto" w:fill="auto"/>
        <w:spacing w:before="0" w:after="0" w:line="306" w:lineRule="exact"/>
        <w:ind w:firstLine="720"/>
      </w:pPr>
      <w:r>
        <w:t>Для отдельных категорий лиц, работающих в организации (руководители, должностные лица, ответственные за противодействие коррупции, работники, чья деятельность связана с коррупционными рисками, лица, осуществляющие внутренний контроль и аудит), устанавливаются специальные обязанности (например, по представлению сведений о доходах, расходах, имуществе и обязательствах имущественного характера в порядке, установленном локальным актом организации).</w:t>
      </w:r>
    </w:p>
    <w:p w:rsidR="008E7885" w:rsidRDefault="008E7885" w:rsidP="008E7885">
      <w:pPr>
        <w:pStyle w:val="20"/>
        <w:shd w:val="clear" w:color="auto" w:fill="auto"/>
        <w:spacing w:before="0" w:after="0" w:line="306" w:lineRule="exact"/>
        <w:ind w:firstLine="720"/>
      </w:pPr>
      <w:r>
        <w:t>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w:t>
      </w:r>
    </w:p>
    <w:p w:rsidR="008E7885" w:rsidRDefault="008E7885" w:rsidP="008E7885">
      <w:pPr>
        <w:pStyle w:val="20"/>
        <w:shd w:val="clear" w:color="auto" w:fill="auto"/>
        <w:spacing w:before="0" w:after="337" w:line="306" w:lineRule="exact"/>
        <w:ind w:firstLine="720"/>
      </w:pPr>
      <w:r>
        <w:t>Как общие, так и специальные обязанности включаются в трудовой договор работника.</w:t>
      </w:r>
    </w:p>
    <w:p w:rsidR="008E7885" w:rsidRDefault="008E7885" w:rsidP="008E7885">
      <w:pPr>
        <w:pStyle w:val="20"/>
        <w:shd w:val="clear" w:color="auto" w:fill="auto"/>
        <w:spacing w:before="0" w:after="250" w:line="260" w:lineRule="exact"/>
        <w:ind w:right="20" w:firstLine="0"/>
        <w:jc w:val="center"/>
      </w:pPr>
      <w:r>
        <w:t>2. Оценка коррупционных рисков</w:t>
      </w:r>
    </w:p>
    <w:p w:rsidR="008E7885" w:rsidRDefault="008E7885" w:rsidP="008E7885">
      <w:pPr>
        <w:pStyle w:val="20"/>
        <w:shd w:val="clear" w:color="auto" w:fill="auto"/>
        <w:spacing w:before="0" w:after="0" w:line="306" w:lineRule="exact"/>
        <w:ind w:firstLine="560"/>
      </w:pPr>
      <w:r>
        <w:t xml:space="preserve">Целью оценки коррупционных рисков является определение тех процессов и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t>правонарушений</w:t>
      </w:r>
      <w:proofErr w:type="gramEnd"/>
      <w:r>
        <w:t xml:space="preserve"> как в целях получения личной выгоды, так и в целях получения выгоды организацией.</w:t>
      </w:r>
    </w:p>
    <w:p w:rsidR="008E7885" w:rsidRDefault="008E7885" w:rsidP="008E7885">
      <w:pPr>
        <w:pStyle w:val="20"/>
        <w:shd w:val="clear" w:color="auto" w:fill="auto"/>
        <w:spacing w:before="0" w:after="0" w:line="306" w:lineRule="exact"/>
        <w:ind w:firstLine="720"/>
      </w:pPr>
      <w:r>
        <w:t>Оценка коррупционных рисков проводится по следующему алгоритму:</w:t>
      </w:r>
    </w:p>
    <w:p w:rsidR="008E7885" w:rsidRDefault="008E7885" w:rsidP="008E7885">
      <w:pPr>
        <w:pStyle w:val="20"/>
        <w:numPr>
          <w:ilvl w:val="0"/>
          <w:numId w:val="5"/>
        </w:numPr>
        <w:shd w:val="clear" w:color="auto" w:fill="auto"/>
        <w:tabs>
          <w:tab w:val="left" w:pos="1156"/>
        </w:tabs>
        <w:spacing w:before="0" w:after="0" w:line="306" w:lineRule="exact"/>
        <w:ind w:firstLine="720"/>
      </w:pPr>
      <w:r>
        <w:t>деятельность организации представляется в виде отдельных процессов, в каждом из которых выделяются составные элементы (</w:t>
      </w:r>
      <w:proofErr w:type="spellStart"/>
      <w:r>
        <w:t>подпроцессы</w:t>
      </w:r>
      <w:proofErr w:type="spellEnd"/>
      <w:r>
        <w:t>);</w:t>
      </w:r>
    </w:p>
    <w:p w:rsidR="008E7885" w:rsidRDefault="008E7885" w:rsidP="008E7885">
      <w:pPr>
        <w:pStyle w:val="20"/>
        <w:numPr>
          <w:ilvl w:val="0"/>
          <w:numId w:val="5"/>
        </w:numPr>
        <w:shd w:val="clear" w:color="auto" w:fill="auto"/>
        <w:tabs>
          <w:tab w:val="left" w:pos="1156"/>
        </w:tabs>
        <w:spacing w:before="0" w:after="0" w:line="306" w:lineRule="exact"/>
        <w:ind w:firstLine="720"/>
      </w:pPr>
      <w:r>
        <w:t>для каждого процесса определяются элементы (</w:t>
      </w:r>
      <w:proofErr w:type="spellStart"/>
      <w:r>
        <w:t>подпроцессы</w:t>
      </w:r>
      <w:proofErr w:type="spellEnd"/>
      <w:r>
        <w:t>), при реализации которых наиболее вероятно возникновение коррупционных правонарушений (критические точки);</w:t>
      </w:r>
    </w:p>
    <w:p w:rsidR="008E7885" w:rsidRDefault="008E7885" w:rsidP="008E7885">
      <w:pPr>
        <w:pStyle w:val="20"/>
        <w:numPr>
          <w:ilvl w:val="0"/>
          <w:numId w:val="5"/>
        </w:numPr>
        <w:shd w:val="clear" w:color="auto" w:fill="auto"/>
        <w:tabs>
          <w:tab w:val="left" w:pos="1426"/>
        </w:tabs>
        <w:spacing w:before="0" w:after="0" w:line="306" w:lineRule="exact"/>
        <w:ind w:firstLine="720"/>
      </w:pPr>
      <w:r>
        <w:t xml:space="preserve">для каждого </w:t>
      </w:r>
      <w:proofErr w:type="spellStart"/>
      <w:r>
        <w:t>подпроцесса</w:t>
      </w:r>
      <w:proofErr w:type="spellEnd"/>
      <w:r>
        <w:t>, реализация которого связана с коррупционным риском, составляется описание возможных коррупционных правонарушений, включающее:</w:t>
      </w:r>
    </w:p>
    <w:p w:rsidR="008E7885" w:rsidRDefault="008E7885" w:rsidP="008E7885">
      <w:pPr>
        <w:pStyle w:val="20"/>
        <w:numPr>
          <w:ilvl w:val="0"/>
          <w:numId w:val="2"/>
        </w:numPr>
        <w:shd w:val="clear" w:color="auto" w:fill="auto"/>
        <w:tabs>
          <w:tab w:val="left" w:pos="900"/>
        </w:tabs>
        <w:spacing w:before="0" w:after="0" w:line="306" w:lineRule="exact"/>
        <w:ind w:firstLine="720"/>
      </w:pPr>
      <w: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E7885" w:rsidRDefault="008E7885" w:rsidP="008E7885">
      <w:pPr>
        <w:pStyle w:val="20"/>
        <w:numPr>
          <w:ilvl w:val="0"/>
          <w:numId w:val="2"/>
        </w:numPr>
        <w:shd w:val="clear" w:color="auto" w:fill="auto"/>
        <w:tabs>
          <w:tab w:val="left" w:pos="900"/>
        </w:tabs>
        <w:spacing w:before="0" w:after="0" w:line="306" w:lineRule="exact"/>
        <w:ind w:firstLine="720"/>
      </w:pPr>
      <w: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8E7885" w:rsidRDefault="008E7885" w:rsidP="008E7885">
      <w:pPr>
        <w:pStyle w:val="20"/>
        <w:numPr>
          <w:ilvl w:val="0"/>
          <w:numId w:val="2"/>
        </w:numPr>
        <w:shd w:val="clear" w:color="auto" w:fill="auto"/>
        <w:tabs>
          <w:tab w:val="left" w:pos="932"/>
        </w:tabs>
        <w:spacing w:before="0" w:after="0" w:line="306" w:lineRule="exact"/>
        <w:ind w:firstLine="720"/>
      </w:pPr>
      <w:r>
        <w:t>вероятные формы осуществления коррупционных платежей;</w:t>
      </w:r>
    </w:p>
    <w:p w:rsidR="008E7885" w:rsidRDefault="008E7885" w:rsidP="008E7885">
      <w:pPr>
        <w:pStyle w:val="20"/>
        <w:numPr>
          <w:ilvl w:val="0"/>
          <w:numId w:val="5"/>
        </w:numPr>
        <w:shd w:val="clear" w:color="auto" w:fill="auto"/>
        <w:tabs>
          <w:tab w:val="left" w:pos="1148"/>
        </w:tabs>
        <w:spacing w:before="0" w:after="0" w:line="306" w:lineRule="exact"/>
        <w:ind w:firstLine="720"/>
      </w:pPr>
      <w:r>
        <w:t>на основании проведенного анализа составляется карта коррупционных рисков организации - сводное описание критических точек и возможных коррупционных правонарушений;</w:t>
      </w:r>
    </w:p>
    <w:p w:rsidR="008E7885" w:rsidRDefault="008E7885" w:rsidP="008E7885">
      <w:pPr>
        <w:pStyle w:val="20"/>
        <w:numPr>
          <w:ilvl w:val="0"/>
          <w:numId w:val="5"/>
        </w:numPr>
        <w:shd w:val="clear" w:color="auto" w:fill="auto"/>
        <w:tabs>
          <w:tab w:val="left" w:pos="1316"/>
        </w:tabs>
        <w:spacing w:before="0" w:after="0" w:line="306" w:lineRule="exact"/>
        <w:ind w:firstLine="720"/>
      </w:pPr>
      <w:r>
        <w:t>формируется перечень должностей, связанных с высоким коррупционным риском;</w:t>
      </w:r>
    </w:p>
    <w:p w:rsidR="008E7885" w:rsidRDefault="008E7885" w:rsidP="008E7885">
      <w:pPr>
        <w:pStyle w:val="20"/>
        <w:numPr>
          <w:ilvl w:val="0"/>
          <w:numId w:val="5"/>
        </w:numPr>
        <w:shd w:val="clear" w:color="auto" w:fill="auto"/>
        <w:tabs>
          <w:tab w:val="left" w:pos="1316"/>
        </w:tabs>
        <w:spacing w:before="0" w:after="0" w:line="306" w:lineRule="exact"/>
        <w:ind w:firstLine="720"/>
      </w:pPr>
      <w:r>
        <w:t>для каждой критической точки разрабатывается комплекс мер по устранению или минимизации коррупционных рисков. В зависимости от специфики конкретной организации и процесса эти меры включают в себя:</w:t>
      </w:r>
    </w:p>
    <w:p w:rsidR="008E7885" w:rsidRDefault="008E7885" w:rsidP="008E7885">
      <w:pPr>
        <w:pStyle w:val="20"/>
        <w:numPr>
          <w:ilvl w:val="0"/>
          <w:numId w:val="2"/>
        </w:numPr>
        <w:shd w:val="clear" w:color="auto" w:fill="auto"/>
        <w:tabs>
          <w:tab w:val="left" w:pos="896"/>
        </w:tabs>
        <w:spacing w:before="0" w:after="0" w:line="306" w:lineRule="exact"/>
        <w:ind w:firstLine="720"/>
      </w:pPr>
      <w:r>
        <w:t>детальную регламентацию способа и сроков совершения действий работником в критической точке;</w:t>
      </w:r>
    </w:p>
    <w:p w:rsidR="008E7885" w:rsidRDefault="008E7885" w:rsidP="008E7885">
      <w:pPr>
        <w:pStyle w:val="20"/>
        <w:numPr>
          <w:ilvl w:val="0"/>
          <w:numId w:val="2"/>
        </w:numPr>
        <w:shd w:val="clear" w:color="auto" w:fill="auto"/>
        <w:tabs>
          <w:tab w:val="left" w:pos="889"/>
        </w:tabs>
        <w:spacing w:before="0" w:after="0" w:line="306" w:lineRule="exact"/>
        <w:ind w:firstLine="720"/>
      </w:pPr>
      <w:proofErr w:type="spellStart"/>
      <w:r>
        <w:t>реинжиниринг</w:t>
      </w:r>
      <w:proofErr w:type="spellEnd"/>
      <w:r>
        <w:t xml:space="preserve"> функций, в том числе их перераспределение между структурными подразделениями внутри организации;</w:t>
      </w:r>
    </w:p>
    <w:p w:rsidR="008E7885" w:rsidRDefault="008E7885" w:rsidP="008E7885">
      <w:pPr>
        <w:pStyle w:val="20"/>
        <w:numPr>
          <w:ilvl w:val="0"/>
          <w:numId w:val="2"/>
        </w:numPr>
        <w:shd w:val="clear" w:color="auto" w:fill="auto"/>
        <w:tabs>
          <w:tab w:val="left" w:pos="889"/>
        </w:tabs>
        <w:spacing w:before="0" w:after="0" w:line="306" w:lineRule="exact"/>
        <w:ind w:firstLine="720"/>
      </w:pPr>
      <w:r>
        <w:t xml:space="preserve">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w:t>
      </w:r>
      <w:r>
        <w:lastRenderedPageBreak/>
        <w:t>приоритетного направления для осуществления такого взаимодействия;</w:t>
      </w:r>
    </w:p>
    <w:p w:rsidR="008E7885" w:rsidRDefault="008E7885" w:rsidP="008E7885">
      <w:pPr>
        <w:pStyle w:val="20"/>
        <w:numPr>
          <w:ilvl w:val="0"/>
          <w:numId w:val="2"/>
        </w:numPr>
        <w:shd w:val="clear" w:color="auto" w:fill="auto"/>
        <w:tabs>
          <w:tab w:val="left" w:pos="889"/>
        </w:tabs>
        <w:spacing w:before="0" w:after="0" w:line="306" w:lineRule="exact"/>
        <w:ind w:firstLine="720"/>
      </w:pPr>
      <w:r>
        <w:t>установление дополнительных форм отчетности работников о результатах принятых решений;</w:t>
      </w:r>
    </w:p>
    <w:p w:rsidR="008E7885" w:rsidRDefault="008E7885" w:rsidP="008E7885">
      <w:pPr>
        <w:pStyle w:val="20"/>
        <w:numPr>
          <w:ilvl w:val="0"/>
          <w:numId w:val="2"/>
        </w:numPr>
        <w:shd w:val="clear" w:color="auto" w:fill="auto"/>
        <w:tabs>
          <w:tab w:val="left" w:pos="896"/>
        </w:tabs>
        <w:spacing w:before="0" w:after="0" w:line="306" w:lineRule="exact"/>
        <w:ind w:firstLine="720"/>
      </w:pPr>
      <w:r>
        <w:t>введение ограничений, затрудняющих осуществление коррупционных платежей и т.д.</w:t>
      </w:r>
    </w:p>
    <w:p w:rsidR="008E7885" w:rsidRDefault="008E7885" w:rsidP="008E7885">
      <w:pPr>
        <w:pStyle w:val="20"/>
        <w:numPr>
          <w:ilvl w:val="0"/>
          <w:numId w:val="3"/>
        </w:numPr>
        <w:shd w:val="clear" w:color="auto" w:fill="auto"/>
        <w:tabs>
          <w:tab w:val="left" w:pos="2360"/>
        </w:tabs>
        <w:spacing w:before="0" w:after="240" w:line="306" w:lineRule="exact"/>
        <w:ind w:left="2040" w:firstLine="0"/>
      </w:pPr>
      <w:r>
        <w:t>Выявление и урегулирование конфликта интересов</w:t>
      </w:r>
    </w:p>
    <w:p w:rsidR="008E7885" w:rsidRDefault="008E7885" w:rsidP="008E7885">
      <w:pPr>
        <w:pStyle w:val="20"/>
        <w:shd w:val="clear" w:color="auto" w:fill="auto"/>
        <w:spacing w:before="0" w:after="0" w:line="306" w:lineRule="exact"/>
        <w:ind w:firstLine="720"/>
      </w:pPr>
      <w:r>
        <w:t>В основу работы по управлению конфликтом интересов в организации положены следующие принципы:</w:t>
      </w:r>
    </w:p>
    <w:p w:rsidR="008E7885" w:rsidRDefault="008E7885" w:rsidP="008E7885">
      <w:pPr>
        <w:pStyle w:val="20"/>
        <w:numPr>
          <w:ilvl w:val="0"/>
          <w:numId w:val="2"/>
        </w:numPr>
        <w:shd w:val="clear" w:color="auto" w:fill="auto"/>
        <w:tabs>
          <w:tab w:val="left" w:pos="889"/>
        </w:tabs>
        <w:spacing w:before="0" w:after="0" w:line="306" w:lineRule="exact"/>
        <w:ind w:firstLine="720"/>
      </w:pPr>
      <w:r>
        <w:t>обязательность раскрытия сведений о реальном или потенциальном конфликте интересов;</w:t>
      </w:r>
    </w:p>
    <w:p w:rsidR="008E7885" w:rsidRDefault="008E7885" w:rsidP="008E7885">
      <w:pPr>
        <w:pStyle w:val="20"/>
        <w:numPr>
          <w:ilvl w:val="0"/>
          <w:numId w:val="2"/>
        </w:numPr>
        <w:shd w:val="clear" w:color="auto" w:fill="auto"/>
        <w:tabs>
          <w:tab w:val="left" w:pos="889"/>
        </w:tabs>
        <w:spacing w:before="0" w:after="0" w:line="306" w:lineRule="exact"/>
        <w:ind w:firstLine="720"/>
      </w:pPr>
      <w:r>
        <w:t xml:space="preserve">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8E7885" w:rsidRDefault="008E7885" w:rsidP="008E7885">
      <w:pPr>
        <w:pStyle w:val="20"/>
        <w:numPr>
          <w:ilvl w:val="0"/>
          <w:numId w:val="2"/>
        </w:numPr>
        <w:shd w:val="clear" w:color="auto" w:fill="auto"/>
        <w:tabs>
          <w:tab w:val="left" w:pos="889"/>
        </w:tabs>
        <w:spacing w:before="0" w:after="0" w:line="306" w:lineRule="exact"/>
        <w:ind w:firstLine="720"/>
      </w:pPr>
      <w:r>
        <w:t>конфиденциальность процесса раскрытия сведений о конфликте интересов и процесса его урегулирования;</w:t>
      </w:r>
    </w:p>
    <w:p w:rsidR="008E7885" w:rsidRDefault="008E7885" w:rsidP="008E7885">
      <w:pPr>
        <w:pStyle w:val="20"/>
        <w:numPr>
          <w:ilvl w:val="0"/>
          <w:numId w:val="2"/>
        </w:numPr>
        <w:shd w:val="clear" w:color="auto" w:fill="auto"/>
        <w:tabs>
          <w:tab w:val="left" w:pos="900"/>
        </w:tabs>
        <w:spacing w:before="0" w:after="0" w:line="306" w:lineRule="exact"/>
        <w:ind w:firstLine="720"/>
      </w:pPr>
      <w:r>
        <w:t>соблюдение баланса интересов организации и работника при урегулировании конфликта интересов;</w:t>
      </w:r>
    </w:p>
    <w:p w:rsidR="008E7885" w:rsidRDefault="008E7885" w:rsidP="008E7885">
      <w:pPr>
        <w:pStyle w:val="20"/>
        <w:numPr>
          <w:ilvl w:val="0"/>
          <w:numId w:val="2"/>
        </w:numPr>
        <w:shd w:val="clear" w:color="auto" w:fill="auto"/>
        <w:tabs>
          <w:tab w:val="left" w:pos="896"/>
        </w:tabs>
        <w:spacing w:before="0" w:after="0" w:line="306" w:lineRule="exact"/>
        <w:ind w:firstLine="720"/>
      </w:pPr>
      <w: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E7885" w:rsidRDefault="008E7885" w:rsidP="008E7885">
      <w:pPr>
        <w:pStyle w:val="20"/>
        <w:shd w:val="clear" w:color="auto" w:fill="auto"/>
        <w:spacing w:before="0" w:after="0" w:line="306" w:lineRule="exact"/>
        <w:ind w:firstLine="720"/>
      </w:pPr>
      <w:r>
        <w:t>Понятие «конфликт интересов» применительно к организациям закреплено в статье 10 Федерального закона от 25 декабря 2008 года №273-Ф3 «О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rsidR="008E7885" w:rsidRDefault="008E7885" w:rsidP="008E7885">
      <w:pPr>
        <w:pStyle w:val="20"/>
        <w:shd w:val="clear" w:color="auto" w:fill="auto"/>
        <w:spacing w:before="0" w:after="0" w:line="306" w:lineRule="exact"/>
        <w:ind w:firstLine="720"/>
      </w:pPr>
      <w:r>
        <w:t>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w:t>
      </w:r>
    </w:p>
    <w:p w:rsidR="008E7885" w:rsidRDefault="008E7885" w:rsidP="008E7885">
      <w:pPr>
        <w:pStyle w:val="20"/>
        <w:shd w:val="clear" w:color="auto" w:fill="auto"/>
        <w:spacing w:before="0" w:after="0" w:line="306" w:lineRule="exact"/>
        <w:ind w:firstLine="0"/>
        <w:jc w:val="left"/>
      </w:pPr>
      <w:r>
        <w:t>работников организации.</w:t>
      </w:r>
    </w:p>
    <w:p w:rsidR="008E7885" w:rsidRDefault="008E7885" w:rsidP="008E7885">
      <w:pPr>
        <w:pStyle w:val="20"/>
        <w:shd w:val="clear" w:color="auto" w:fill="auto"/>
        <w:spacing w:before="0" w:after="0" w:line="306" w:lineRule="exact"/>
        <w:ind w:firstLine="720"/>
      </w:pPr>
      <w:r>
        <w:t>Положение о конфликте интересов - это локальный нормативный акт организации, устанавливающий порядок выявления и урегулирования конфликта интересов, возникающего у работников организации в ходе выполнения ими трудовых обязанностей. В положение о конфликте интересов включаются следующие аспекты:</w:t>
      </w:r>
    </w:p>
    <w:p w:rsidR="008E7885" w:rsidRDefault="008E7885" w:rsidP="008E7885">
      <w:pPr>
        <w:pStyle w:val="20"/>
        <w:numPr>
          <w:ilvl w:val="0"/>
          <w:numId w:val="2"/>
        </w:numPr>
        <w:shd w:val="clear" w:color="auto" w:fill="auto"/>
        <w:tabs>
          <w:tab w:val="left" w:pos="979"/>
        </w:tabs>
        <w:spacing w:before="0" w:after="0" w:line="306" w:lineRule="exact"/>
        <w:ind w:firstLine="720"/>
      </w:pPr>
      <w:r>
        <w:t>цели и задачи положения о конфликте интересов;</w:t>
      </w:r>
    </w:p>
    <w:p w:rsidR="008E7885" w:rsidRDefault="008E7885" w:rsidP="008E7885">
      <w:pPr>
        <w:pStyle w:val="20"/>
        <w:numPr>
          <w:ilvl w:val="0"/>
          <w:numId w:val="2"/>
        </w:numPr>
        <w:shd w:val="clear" w:color="auto" w:fill="auto"/>
        <w:tabs>
          <w:tab w:val="left" w:pos="979"/>
        </w:tabs>
        <w:spacing w:before="0" w:after="0" w:line="306" w:lineRule="exact"/>
        <w:ind w:firstLine="720"/>
      </w:pPr>
      <w:r>
        <w:t>используемые в положении понятия и определения;</w:t>
      </w:r>
    </w:p>
    <w:p w:rsidR="008E7885" w:rsidRDefault="008E7885" w:rsidP="008E7885">
      <w:pPr>
        <w:pStyle w:val="20"/>
        <w:numPr>
          <w:ilvl w:val="0"/>
          <w:numId w:val="2"/>
        </w:numPr>
        <w:shd w:val="clear" w:color="auto" w:fill="auto"/>
        <w:tabs>
          <w:tab w:val="left" w:pos="979"/>
        </w:tabs>
        <w:spacing w:before="0" w:after="0" w:line="306" w:lineRule="exact"/>
        <w:ind w:firstLine="720"/>
      </w:pPr>
      <w:r>
        <w:t>круг лиц, на которых оно распространяет свое действие;</w:t>
      </w:r>
    </w:p>
    <w:p w:rsidR="008E7885" w:rsidRDefault="008E7885" w:rsidP="008E7885">
      <w:pPr>
        <w:pStyle w:val="20"/>
        <w:numPr>
          <w:ilvl w:val="0"/>
          <w:numId w:val="2"/>
        </w:numPr>
        <w:shd w:val="clear" w:color="auto" w:fill="auto"/>
        <w:tabs>
          <w:tab w:val="left" w:pos="982"/>
        </w:tabs>
        <w:spacing w:before="0" w:after="0" w:line="306" w:lineRule="exact"/>
        <w:ind w:firstLine="720"/>
      </w:pPr>
      <w:r>
        <w:t>основные принципы управления конфликтом интересов в организации;</w:t>
      </w:r>
    </w:p>
    <w:p w:rsidR="008E7885" w:rsidRDefault="008E7885" w:rsidP="008E7885">
      <w:pPr>
        <w:pStyle w:val="20"/>
        <w:numPr>
          <w:ilvl w:val="0"/>
          <w:numId w:val="2"/>
        </w:numPr>
        <w:shd w:val="clear" w:color="auto" w:fill="auto"/>
        <w:tabs>
          <w:tab w:val="left" w:pos="953"/>
        </w:tabs>
        <w:spacing w:before="0" w:after="0" w:line="306" w:lineRule="exact"/>
        <w:ind w:firstLine="720"/>
      </w:pPr>
      <w:r>
        <w:t>порядок выявления конфликта интересов работником организации и порядок его урегулирования, в том числе возможные способы его разрешения (заполнение декларации конфликта интересов по форме, разработанной и утвержденной организацией в Положении о конфликте интересов);</w:t>
      </w:r>
    </w:p>
    <w:p w:rsidR="008E7885" w:rsidRDefault="008E7885" w:rsidP="008E7885">
      <w:pPr>
        <w:pStyle w:val="20"/>
        <w:numPr>
          <w:ilvl w:val="0"/>
          <w:numId w:val="2"/>
        </w:numPr>
        <w:shd w:val="clear" w:color="auto" w:fill="auto"/>
        <w:tabs>
          <w:tab w:val="left" w:pos="946"/>
        </w:tabs>
        <w:spacing w:before="0" w:after="0" w:line="306" w:lineRule="exact"/>
        <w:ind w:firstLine="720"/>
      </w:pPr>
      <w:r>
        <w:t>обязанности работников в связи с раскрытием и урегулированием конфликта интересов;</w:t>
      </w:r>
    </w:p>
    <w:p w:rsidR="008E7885" w:rsidRDefault="008E7885" w:rsidP="008E7885">
      <w:pPr>
        <w:pStyle w:val="20"/>
        <w:numPr>
          <w:ilvl w:val="0"/>
          <w:numId w:val="2"/>
        </w:numPr>
        <w:shd w:val="clear" w:color="auto" w:fill="auto"/>
        <w:tabs>
          <w:tab w:val="left" w:pos="950"/>
        </w:tabs>
        <w:spacing w:before="0" w:after="0" w:line="306" w:lineRule="exact"/>
        <w:ind w:firstLine="720"/>
      </w:pPr>
      <w:r>
        <w:t>определение лиц, ответственных за прием сведений о конфликте интересов, и рассмотрение этих сведений;</w:t>
      </w:r>
    </w:p>
    <w:p w:rsidR="008E7885" w:rsidRDefault="008E7885" w:rsidP="008E7885">
      <w:pPr>
        <w:pStyle w:val="20"/>
        <w:numPr>
          <w:ilvl w:val="0"/>
          <w:numId w:val="2"/>
        </w:numPr>
        <w:shd w:val="clear" w:color="auto" w:fill="auto"/>
        <w:tabs>
          <w:tab w:val="left" w:pos="943"/>
        </w:tabs>
        <w:spacing w:before="0" w:after="0" w:line="306" w:lineRule="exact"/>
        <w:ind w:firstLine="720"/>
      </w:pPr>
      <w:r>
        <w:t>ответственность работников за несоблюдение положения о конфликте интересов.</w:t>
      </w:r>
    </w:p>
    <w:p w:rsidR="008E7885" w:rsidRDefault="008E7885" w:rsidP="008E7885">
      <w:pPr>
        <w:pStyle w:val="20"/>
        <w:shd w:val="clear" w:color="auto" w:fill="auto"/>
        <w:spacing w:before="0" w:after="0" w:line="306" w:lineRule="exact"/>
        <w:ind w:firstLine="720"/>
      </w:pPr>
      <w:r>
        <w:t>При принятии решений по деловым вопросам и выполнении своих трудовых обязанностей работники организации обязаны:</w:t>
      </w:r>
    </w:p>
    <w:p w:rsidR="008E7885" w:rsidRDefault="008E7885" w:rsidP="008E7885">
      <w:pPr>
        <w:pStyle w:val="20"/>
        <w:numPr>
          <w:ilvl w:val="0"/>
          <w:numId w:val="2"/>
        </w:numPr>
        <w:shd w:val="clear" w:color="auto" w:fill="auto"/>
        <w:tabs>
          <w:tab w:val="left" w:pos="943"/>
        </w:tabs>
        <w:spacing w:before="0" w:after="0" w:line="306" w:lineRule="exact"/>
        <w:ind w:firstLine="720"/>
      </w:pPr>
      <w:r>
        <w:t xml:space="preserve">руководствоваться интересами организации без учета своих личных интересов, </w:t>
      </w:r>
      <w:r>
        <w:lastRenderedPageBreak/>
        <w:t>интересов своих родственников и друзей;</w:t>
      </w:r>
    </w:p>
    <w:p w:rsidR="008E7885" w:rsidRDefault="008E7885" w:rsidP="008E7885">
      <w:pPr>
        <w:pStyle w:val="20"/>
        <w:numPr>
          <w:ilvl w:val="0"/>
          <w:numId w:val="2"/>
        </w:numPr>
        <w:shd w:val="clear" w:color="auto" w:fill="auto"/>
        <w:tabs>
          <w:tab w:val="left" w:pos="943"/>
        </w:tabs>
        <w:spacing w:before="0" w:after="0" w:line="306" w:lineRule="exact"/>
        <w:ind w:firstLine="720"/>
      </w:pPr>
      <w:r>
        <w:t>избегать ситуаций и обстоятельств, которые могут привести к конфликту интересов;</w:t>
      </w:r>
    </w:p>
    <w:p w:rsidR="008E7885" w:rsidRDefault="008E7885" w:rsidP="008E7885">
      <w:pPr>
        <w:pStyle w:val="20"/>
        <w:numPr>
          <w:ilvl w:val="0"/>
          <w:numId w:val="2"/>
        </w:numPr>
        <w:shd w:val="clear" w:color="auto" w:fill="auto"/>
        <w:tabs>
          <w:tab w:val="left" w:pos="939"/>
        </w:tabs>
        <w:spacing w:before="0" w:after="0" w:line="306" w:lineRule="exact"/>
        <w:ind w:firstLine="720"/>
      </w:pPr>
      <w:r>
        <w:t>раскрывать возникший (реальный) или потенциальный конфликт интересов;</w:t>
      </w:r>
    </w:p>
    <w:p w:rsidR="008E7885" w:rsidRDefault="008E7885" w:rsidP="008E7885">
      <w:pPr>
        <w:pStyle w:val="20"/>
        <w:numPr>
          <w:ilvl w:val="0"/>
          <w:numId w:val="2"/>
        </w:numPr>
        <w:shd w:val="clear" w:color="auto" w:fill="auto"/>
        <w:tabs>
          <w:tab w:val="left" w:pos="979"/>
        </w:tabs>
        <w:spacing w:before="0" w:after="0" w:line="306" w:lineRule="exact"/>
        <w:ind w:firstLine="720"/>
      </w:pPr>
      <w:r>
        <w:t>содействовать урегулированию конфликта интересов.</w:t>
      </w:r>
    </w:p>
    <w:p w:rsidR="008E7885" w:rsidRDefault="008E7885" w:rsidP="008E7885">
      <w:pPr>
        <w:pStyle w:val="20"/>
        <w:shd w:val="clear" w:color="auto" w:fill="auto"/>
        <w:spacing w:before="0" w:after="0" w:line="306" w:lineRule="exact"/>
        <w:ind w:firstLine="720"/>
      </w:pPr>
      <w:r>
        <w:t>Процедура раскрытия конфликта интересов утверждается локальным нормативным актом организации и доводится до сведения всех работников организации. Данным актом определяется должностное лицо, ответственное за прием сведений о конфликте интересов (непосредственный руководитель, сотрудник кадровой службы, лицо, ответственное за противодействие коррупции).</w:t>
      </w:r>
    </w:p>
    <w:p w:rsidR="008E7885" w:rsidRDefault="008E7885" w:rsidP="008E7885">
      <w:pPr>
        <w:pStyle w:val="20"/>
        <w:shd w:val="clear" w:color="auto" w:fill="auto"/>
        <w:spacing w:before="0" w:after="0" w:line="306" w:lineRule="exact"/>
        <w:ind w:firstLine="720"/>
      </w:pPr>
      <w:r>
        <w:t>Раскрытие осуществляется в письменной форме.</w:t>
      </w:r>
    </w:p>
    <w:p w:rsidR="008E7885" w:rsidRDefault="008E7885" w:rsidP="008E7885">
      <w:pPr>
        <w:pStyle w:val="20"/>
        <w:shd w:val="clear" w:color="auto" w:fill="auto"/>
        <w:spacing w:before="0" w:after="0" w:line="306" w:lineRule="exact"/>
        <w:ind w:firstLine="720"/>
      </w:pPr>
      <w:r>
        <w:t>Информация о возможности возникновения конфликта интересов (декларация конфликта интересов) представляется:</w:t>
      </w:r>
    </w:p>
    <w:p w:rsidR="008E7885" w:rsidRDefault="008E7885" w:rsidP="008E7885">
      <w:pPr>
        <w:pStyle w:val="20"/>
        <w:numPr>
          <w:ilvl w:val="0"/>
          <w:numId w:val="2"/>
        </w:numPr>
        <w:shd w:val="clear" w:color="auto" w:fill="auto"/>
        <w:tabs>
          <w:tab w:val="left" w:pos="979"/>
        </w:tabs>
        <w:spacing w:before="0" w:after="0" w:line="306" w:lineRule="exact"/>
        <w:ind w:firstLine="720"/>
      </w:pPr>
      <w:r>
        <w:t>при приеме на работу;</w:t>
      </w:r>
    </w:p>
    <w:p w:rsidR="008E7885" w:rsidRDefault="008E7885" w:rsidP="008E7885">
      <w:pPr>
        <w:pStyle w:val="20"/>
        <w:numPr>
          <w:ilvl w:val="0"/>
          <w:numId w:val="2"/>
        </w:numPr>
        <w:shd w:val="clear" w:color="auto" w:fill="auto"/>
        <w:tabs>
          <w:tab w:val="left" w:pos="982"/>
        </w:tabs>
        <w:spacing w:before="0" w:after="0" w:line="306" w:lineRule="exact"/>
        <w:ind w:firstLine="720"/>
      </w:pPr>
      <w:r>
        <w:t>при назначении на новую должность;</w:t>
      </w:r>
    </w:p>
    <w:p w:rsidR="008E7885" w:rsidRDefault="008E7885" w:rsidP="008E7885">
      <w:pPr>
        <w:pStyle w:val="20"/>
        <w:numPr>
          <w:ilvl w:val="0"/>
          <w:numId w:val="2"/>
        </w:numPr>
        <w:shd w:val="clear" w:color="auto" w:fill="auto"/>
        <w:tabs>
          <w:tab w:val="left" w:pos="946"/>
        </w:tabs>
        <w:spacing w:before="0" w:after="0" w:line="306" w:lineRule="exact"/>
        <w:ind w:firstLine="720"/>
      </w:pPr>
      <w:r>
        <w:t>в ходе проведения ежегодных аттестаций на соблюдение этических норм ведения бизнеса, принятых в организации;</w:t>
      </w:r>
    </w:p>
    <w:p w:rsidR="008E7885" w:rsidRDefault="008E7885" w:rsidP="008E7885">
      <w:pPr>
        <w:pStyle w:val="20"/>
        <w:numPr>
          <w:ilvl w:val="0"/>
          <w:numId w:val="2"/>
        </w:numPr>
        <w:shd w:val="clear" w:color="auto" w:fill="auto"/>
        <w:tabs>
          <w:tab w:val="left" w:pos="982"/>
        </w:tabs>
        <w:spacing w:before="0" w:after="0" w:line="306" w:lineRule="exact"/>
        <w:ind w:firstLine="720"/>
      </w:pPr>
      <w:r>
        <w:t>по мере возникновения ситуации конфликта интересов.</w:t>
      </w:r>
    </w:p>
    <w:p w:rsidR="008E7885" w:rsidRDefault="008E7885" w:rsidP="008E7885">
      <w:pPr>
        <w:pStyle w:val="20"/>
        <w:shd w:val="clear" w:color="auto" w:fill="auto"/>
        <w:spacing w:before="0" w:after="0" w:line="306" w:lineRule="exact"/>
        <w:ind w:firstLine="720"/>
      </w:pPr>
      <w:r>
        <w:t>Допустимо первоначальное раскрытие конфликта интересов в устной форме, с последующей фиксацией в письменном виде.</w:t>
      </w:r>
    </w:p>
    <w:p w:rsidR="008E7885" w:rsidRDefault="008E7885" w:rsidP="008E7885">
      <w:pPr>
        <w:pStyle w:val="20"/>
        <w:shd w:val="clear" w:color="auto" w:fill="auto"/>
        <w:spacing w:before="0" w:after="0" w:line="306" w:lineRule="exact"/>
        <w:ind w:firstLine="720"/>
      </w:pPr>
      <w:r>
        <w:t>Круг лиц, на которых распространяется требование заполнения декларации конфликта интересов, определяется собственником или руководителем организации.</w:t>
      </w:r>
    </w:p>
    <w:p w:rsidR="008E7885" w:rsidRDefault="008E7885" w:rsidP="008E7885">
      <w:pPr>
        <w:pStyle w:val="20"/>
        <w:shd w:val="clear" w:color="auto" w:fill="auto"/>
        <w:spacing w:before="0" w:after="0" w:line="306" w:lineRule="exact"/>
        <w:ind w:firstLine="720"/>
      </w:pPr>
      <w:r>
        <w:t>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E7885" w:rsidRDefault="008E7885" w:rsidP="008E7885">
      <w:pPr>
        <w:pStyle w:val="20"/>
        <w:shd w:val="clear" w:color="auto" w:fill="auto"/>
        <w:spacing w:before="0" w:after="0" w:line="306" w:lineRule="exact"/>
        <w:ind w:firstLine="720"/>
      </w:pPr>
      <w:r>
        <w:t>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в виде:</w:t>
      </w:r>
    </w:p>
    <w:p w:rsidR="008E7885" w:rsidRDefault="008E7885" w:rsidP="008E7885">
      <w:pPr>
        <w:pStyle w:val="20"/>
        <w:numPr>
          <w:ilvl w:val="0"/>
          <w:numId w:val="2"/>
        </w:numPr>
        <w:shd w:val="clear" w:color="auto" w:fill="auto"/>
        <w:tabs>
          <w:tab w:val="left" w:pos="917"/>
        </w:tabs>
        <w:spacing w:before="0" w:after="0" w:line="306" w:lineRule="exact"/>
        <w:ind w:firstLine="720"/>
      </w:pPr>
      <w:r>
        <w:t>ограничения доступа работника к конкретной информации, которая может затрагивать личные интересы работника;</w:t>
      </w:r>
    </w:p>
    <w:p w:rsidR="008E7885" w:rsidRDefault="008E7885" w:rsidP="008E7885">
      <w:pPr>
        <w:pStyle w:val="20"/>
        <w:numPr>
          <w:ilvl w:val="0"/>
          <w:numId w:val="2"/>
        </w:numPr>
        <w:shd w:val="clear" w:color="auto" w:fill="auto"/>
        <w:tabs>
          <w:tab w:val="left" w:pos="917"/>
        </w:tabs>
        <w:spacing w:before="0" w:after="0" w:line="306" w:lineRule="exact"/>
        <w:ind w:firstLine="720"/>
      </w:pPr>
      <w:r>
        <w:t>добровольного отказа работника организации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rsidR="008E7885" w:rsidRDefault="008E7885" w:rsidP="008E7885">
      <w:pPr>
        <w:pStyle w:val="20"/>
        <w:numPr>
          <w:ilvl w:val="0"/>
          <w:numId w:val="2"/>
        </w:numPr>
        <w:shd w:val="clear" w:color="auto" w:fill="auto"/>
        <w:tabs>
          <w:tab w:val="left" w:pos="932"/>
        </w:tabs>
        <w:spacing w:before="0" w:after="0" w:line="306" w:lineRule="exact"/>
        <w:ind w:firstLine="720"/>
      </w:pPr>
      <w:r>
        <w:t>пересмотра и изменения функциональных обязанностей работника;</w:t>
      </w:r>
    </w:p>
    <w:p w:rsidR="008E7885" w:rsidRDefault="008E7885" w:rsidP="008E7885">
      <w:pPr>
        <w:pStyle w:val="20"/>
        <w:numPr>
          <w:ilvl w:val="0"/>
          <w:numId w:val="2"/>
        </w:numPr>
        <w:shd w:val="clear" w:color="auto" w:fill="auto"/>
        <w:tabs>
          <w:tab w:val="left" w:pos="917"/>
        </w:tabs>
        <w:spacing w:before="0" w:after="0" w:line="306" w:lineRule="exact"/>
        <w:ind w:firstLine="720"/>
      </w:pPr>
      <w:r>
        <w:t>временного отстранения работника от должности, если его личные интересы входят в противоречие с функциональными обязанностями;</w:t>
      </w:r>
    </w:p>
    <w:p w:rsidR="008E7885" w:rsidRDefault="008E7885" w:rsidP="008E7885">
      <w:pPr>
        <w:pStyle w:val="20"/>
        <w:numPr>
          <w:ilvl w:val="0"/>
          <w:numId w:val="2"/>
        </w:numPr>
        <w:shd w:val="clear" w:color="auto" w:fill="auto"/>
        <w:tabs>
          <w:tab w:val="left" w:pos="917"/>
        </w:tabs>
        <w:spacing w:before="0" w:after="0" w:line="306" w:lineRule="exact"/>
        <w:ind w:firstLine="720"/>
      </w:pPr>
      <w:r>
        <w:t>перевода работника на должность, предусматривающую выполнение функциональных обязанностей, не связанных с конфликтом интересов;</w:t>
      </w:r>
    </w:p>
    <w:p w:rsidR="008E7885" w:rsidRDefault="008E7885" w:rsidP="008E7885">
      <w:pPr>
        <w:pStyle w:val="20"/>
        <w:numPr>
          <w:ilvl w:val="0"/>
          <w:numId w:val="2"/>
        </w:numPr>
        <w:shd w:val="clear" w:color="auto" w:fill="auto"/>
        <w:tabs>
          <w:tab w:val="left" w:pos="917"/>
        </w:tabs>
        <w:spacing w:before="0" w:after="0" w:line="306" w:lineRule="exact"/>
        <w:ind w:firstLine="720"/>
      </w:pPr>
      <w:r>
        <w:t>передачи работником принадлежащего ему имущества, являющегося причиной конфликта интересов, в доверительное управление;</w:t>
      </w:r>
    </w:p>
    <w:p w:rsidR="008E7885" w:rsidRDefault="008E7885" w:rsidP="008E7885">
      <w:pPr>
        <w:pStyle w:val="20"/>
        <w:numPr>
          <w:ilvl w:val="0"/>
          <w:numId w:val="2"/>
        </w:numPr>
        <w:shd w:val="clear" w:color="auto" w:fill="auto"/>
        <w:tabs>
          <w:tab w:val="left" w:pos="917"/>
        </w:tabs>
        <w:spacing w:before="0" w:after="0" w:line="306" w:lineRule="exact"/>
        <w:ind w:firstLine="720"/>
      </w:pPr>
      <w:r>
        <w:t>отказа работника от своего личного интереса, порождающего конфликт с интересами организации;</w:t>
      </w:r>
    </w:p>
    <w:p w:rsidR="008E7885" w:rsidRDefault="008E7885" w:rsidP="008E7885">
      <w:pPr>
        <w:pStyle w:val="20"/>
        <w:numPr>
          <w:ilvl w:val="0"/>
          <w:numId w:val="2"/>
        </w:numPr>
        <w:shd w:val="clear" w:color="auto" w:fill="auto"/>
        <w:tabs>
          <w:tab w:val="left" w:pos="932"/>
        </w:tabs>
        <w:spacing w:before="0" w:after="0" w:line="306" w:lineRule="exact"/>
        <w:ind w:firstLine="720"/>
      </w:pPr>
      <w:r>
        <w:t>увольнения работника по собственной инициативе;</w:t>
      </w:r>
    </w:p>
    <w:p w:rsidR="008E7885" w:rsidRDefault="008E7885" w:rsidP="008E7885">
      <w:pPr>
        <w:pStyle w:val="20"/>
        <w:numPr>
          <w:ilvl w:val="0"/>
          <w:numId w:val="2"/>
        </w:numPr>
        <w:shd w:val="clear" w:color="auto" w:fill="auto"/>
        <w:tabs>
          <w:tab w:val="left" w:pos="917"/>
        </w:tabs>
        <w:spacing w:before="0" w:after="0" w:line="306" w:lineRule="exact"/>
        <w:ind w:firstLine="720"/>
      </w:pPr>
      <w:r>
        <w:t>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E7885" w:rsidRDefault="008E7885" w:rsidP="008E7885">
      <w:pPr>
        <w:pStyle w:val="20"/>
        <w:numPr>
          <w:ilvl w:val="0"/>
          <w:numId w:val="2"/>
        </w:numPr>
        <w:shd w:val="clear" w:color="auto" w:fill="auto"/>
        <w:tabs>
          <w:tab w:val="left" w:pos="932"/>
        </w:tabs>
        <w:spacing w:before="0" w:after="234" w:line="306" w:lineRule="exact"/>
        <w:ind w:firstLine="720"/>
      </w:pPr>
      <w:r>
        <w:t>иные способы разрешения конфликта интересов.</w:t>
      </w:r>
    </w:p>
    <w:p w:rsidR="008E7885" w:rsidRDefault="008E7885" w:rsidP="008E7885">
      <w:pPr>
        <w:pStyle w:val="20"/>
        <w:numPr>
          <w:ilvl w:val="0"/>
          <w:numId w:val="3"/>
        </w:numPr>
        <w:shd w:val="clear" w:color="auto" w:fill="auto"/>
        <w:tabs>
          <w:tab w:val="left" w:pos="1549"/>
        </w:tabs>
        <w:spacing w:before="0" w:after="246" w:line="313" w:lineRule="exact"/>
        <w:ind w:left="880" w:firstLine="340"/>
        <w:jc w:val="left"/>
      </w:pPr>
      <w:r>
        <w:t>Разработка и внедрение в практику стандартов и процедур, направленных на обеспечение добросовестной работы организации</w:t>
      </w:r>
    </w:p>
    <w:p w:rsidR="008E7885" w:rsidRDefault="008E7885" w:rsidP="008E7885">
      <w:pPr>
        <w:pStyle w:val="20"/>
        <w:shd w:val="clear" w:color="auto" w:fill="auto"/>
        <w:spacing w:before="0" w:after="0" w:line="306" w:lineRule="exact"/>
        <w:ind w:firstLine="720"/>
      </w:pPr>
      <w:r>
        <w:lastRenderedPageBreak/>
        <w:t xml:space="preserve">В целях внедрения </w:t>
      </w:r>
      <w:proofErr w:type="spellStart"/>
      <w:r>
        <w:t>антикоррупционных</w:t>
      </w:r>
      <w:proofErr w:type="spellEnd"/>
      <w:r>
        <w:t xml:space="preserve"> стандартов поведения работников в корпоративную культуру в организации разрабатывается Кодекс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8E7885" w:rsidRDefault="008E7885" w:rsidP="008E7885">
      <w:pPr>
        <w:pStyle w:val="20"/>
        <w:shd w:val="clear" w:color="auto" w:fill="auto"/>
        <w:spacing w:before="0" w:after="0" w:line="310" w:lineRule="exact"/>
        <w:ind w:firstLine="720"/>
      </w:pPr>
      <w:r>
        <w:t>Кодекс этики и служебного поведения работников организации формируется,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8E7885" w:rsidRDefault="008E7885" w:rsidP="008E7885">
      <w:pPr>
        <w:pStyle w:val="20"/>
        <w:shd w:val="clear" w:color="auto" w:fill="auto"/>
        <w:spacing w:before="0" w:after="0" w:line="310" w:lineRule="exact"/>
        <w:ind w:firstLine="720"/>
      </w:pPr>
    </w:p>
    <w:p w:rsidR="008E7885" w:rsidRDefault="008E7885" w:rsidP="008E7885">
      <w:pPr>
        <w:pStyle w:val="20"/>
        <w:numPr>
          <w:ilvl w:val="0"/>
          <w:numId w:val="3"/>
        </w:numPr>
        <w:shd w:val="clear" w:color="auto" w:fill="auto"/>
        <w:tabs>
          <w:tab w:val="left" w:pos="1841"/>
        </w:tabs>
        <w:spacing w:before="0" w:after="257" w:line="260" w:lineRule="exact"/>
        <w:ind w:left="1500" w:firstLine="0"/>
      </w:pPr>
      <w:r>
        <w:t>Консультирование и обучение работников организации</w:t>
      </w:r>
    </w:p>
    <w:p w:rsidR="008E7885" w:rsidRDefault="008E7885" w:rsidP="008E7885">
      <w:pPr>
        <w:pStyle w:val="20"/>
        <w:shd w:val="clear" w:color="auto" w:fill="auto"/>
        <w:spacing w:before="0" w:after="0" w:line="306" w:lineRule="exact"/>
        <w:ind w:firstLine="740"/>
      </w:pPr>
      <w:r>
        <w:t xml:space="preserve">При организации </w:t>
      </w:r>
      <w:proofErr w:type="gramStart"/>
      <w:r>
        <w:t>обучения работников по вопросам</w:t>
      </w:r>
      <w:proofErr w:type="gramEnd"/>
      <w:r>
        <w:t xml:space="preserve"> профилактики и противодействия коррупции определяются категория обучаемых, вид обучения в зависимости от времени его проведения.</w:t>
      </w:r>
    </w:p>
    <w:p w:rsidR="008E7885" w:rsidRDefault="008E7885" w:rsidP="008E7885">
      <w:pPr>
        <w:pStyle w:val="20"/>
        <w:shd w:val="clear" w:color="auto" w:fill="auto"/>
        <w:tabs>
          <w:tab w:val="left" w:pos="4502"/>
        </w:tabs>
        <w:spacing w:before="0" w:after="0" w:line="306" w:lineRule="exact"/>
        <w:ind w:firstLine="740"/>
      </w:pPr>
      <w:r>
        <w:t xml:space="preserve">Категории </w:t>
      </w:r>
      <w:proofErr w:type="gramStart"/>
      <w:r>
        <w:t>обучаемых</w:t>
      </w:r>
      <w:proofErr w:type="gramEnd"/>
      <w:r>
        <w:t>:</w:t>
      </w:r>
      <w:r>
        <w:tab/>
        <w:t>должностные лица, ответственные</w:t>
      </w:r>
    </w:p>
    <w:p w:rsidR="008E7885" w:rsidRDefault="008E7885" w:rsidP="008E7885">
      <w:pPr>
        <w:pStyle w:val="20"/>
        <w:shd w:val="clear" w:color="auto" w:fill="auto"/>
        <w:spacing w:before="0" w:after="0" w:line="306" w:lineRule="exact"/>
        <w:ind w:firstLine="0"/>
      </w:pPr>
      <w:r>
        <w:t>за противодействие коррупции, руководители различных уровней, иные работники организации.</w:t>
      </w:r>
    </w:p>
    <w:p w:rsidR="008E7885" w:rsidRDefault="008E7885" w:rsidP="008E7885">
      <w:pPr>
        <w:pStyle w:val="20"/>
        <w:shd w:val="clear" w:color="auto" w:fill="auto"/>
        <w:spacing w:before="0" w:after="0" w:line="306" w:lineRule="exact"/>
        <w:ind w:firstLine="740"/>
      </w:pPr>
      <w:r>
        <w:t>Виды обучения в зависимости от времени его проведения:</w:t>
      </w:r>
    </w:p>
    <w:p w:rsidR="008E7885" w:rsidRDefault="008E7885" w:rsidP="008E7885">
      <w:pPr>
        <w:pStyle w:val="20"/>
        <w:numPr>
          <w:ilvl w:val="0"/>
          <w:numId w:val="2"/>
        </w:numPr>
        <w:shd w:val="clear" w:color="auto" w:fill="auto"/>
        <w:tabs>
          <w:tab w:val="left" w:pos="935"/>
        </w:tabs>
        <w:spacing w:before="0" w:after="0" w:line="306" w:lineRule="exact"/>
        <w:ind w:firstLine="740"/>
      </w:pPr>
      <w:proofErr w:type="gramStart"/>
      <w:r>
        <w:t>обучение по вопросам</w:t>
      </w:r>
      <w:proofErr w:type="gramEnd"/>
      <w:r>
        <w:t xml:space="preserve"> профилактики и противодействия коррупции непосредственно после приема на работу;</w:t>
      </w:r>
    </w:p>
    <w:p w:rsidR="008E7885" w:rsidRDefault="008E7885" w:rsidP="008E7885">
      <w:pPr>
        <w:pStyle w:val="20"/>
        <w:numPr>
          <w:ilvl w:val="0"/>
          <w:numId w:val="2"/>
        </w:numPr>
        <w:shd w:val="clear" w:color="auto" w:fill="auto"/>
        <w:tabs>
          <w:tab w:val="left" w:pos="935"/>
        </w:tabs>
        <w:spacing w:before="0" w:after="0" w:line="306" w:lineRule="exact"/>
        <w:ind w:firstLine="740"/>
      </w:pPr>
      <w: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E7885" w:rsidRDefault="008E7885" w:rsidP="008E7885">
      <w:pPr>
        <w:pStyle w:val="20"/>
        <w:numPr>
          <w:ilvl w:val="0"/>
          <w:numId w:val="2"/>
        </w:numPr>
        <w:shd w:val="clear" w:color="auto" w:fill="auto"/>
        <w:tabs>
          <w:tab w:val="left" w:pos="935"/>
        </w:tabs>
        <w:spacing w:before="0" w:after="0" w:line="306" w:lineRule="exact"/>
        <w:ind w:firstLine="740"/>
      </w:pPr>
      <w: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8E7885" w:rsidRDefault="008E7885" w:rsidP="008E7885">
      <w:pPr>
        <w:pStyle w:val="20"/>
        <w:numPr>
          <w:ilvl w:val="0"/>
          <w:numId w:val="2"/>
        </w:numPr>
        <w:shd w:val="clear" w:color="auto" w:fill="auto"/>
        <w:tabs>
          <w:tab w:val="left" w:pos="935"/>
        </w:tabs>
        <w:spacing w:before="0" w:after="0" w:line="306" w:lineRule="exact"/>
        <w:ind w:firstLine="740"/>
      </w:pPr>
      <w:r>
        <w:t xml:space="preserve">дополнительное обучение в случае выявления пробелов в реализации </w:t>
      </w:r>
      <w:proofErr w:type="spellStart"/>
      <w:r>
        <w:t>антикоррупционной</w:t>
      </w:r>
      <w:proofErr w:type="spellEnd"/>
      <w:r>
        <w:t xml:space="preserve"> политики, одной из причин которых является недостаточность знаний и навыков в сфере противодействия коррупции.</w:t>
      </w:r>
    </w:p>
    <w:p w:rsidR="008E7885" w:rsidRDefault="008E7885" w:rsidP="008E7885">
      <w:pPr>
        <w:pStyle w:val="20"/>
        <w:shd w:val="clear" w:color="auto" w:fill="auto"/>
        <w:spacing w:before="0" w:after="277" w:line="306" w:lineRule="exact"/>
        <w:ind w:firstLine="740"/>
      </w:pPr>
      <w: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8E7885" w:rsidRDefault="008E7885" w:rsidP="008E7885">
      <w:pPr>
        <w:pStyle w:val="20"/>
        <w:numPr>
          <w:ilvl w:val="0"/>
          <w:numId w:val="3"/>
        </w:numPr>
        <w:shd w:val="clear" w:color="auto" w:fill="auto"/>
        <w:tabs>
          <w:tab w:val="left" w:pos="3288"/>
        </w:tabs>
        <w:spacing w:before="0" w:after="254" w:line="260" w:lineRule="exact"/>
        <w:ind w:left="2940" w:firstLine="0"/>
      </w:pPr>
      <w:r>
        <w:t>Внутренний контроль и аудит</w:t>
      </w:r>
    </w:p>
    <w:p w:rsidR="008E7885" w:rsidRDefault="008E7885" w:rsidP="008E7885">
      <w:pPr>
        <w:pStyle w:val="20"/>
        <w:shd w:val="clear" w:color="auto" w:fill="auto"/>
        <w:spacing w:before="0" w:after="0" w:line="306" w:lineRule="exact"/>
        <w:ind w:firstLine="740"/>
      </w:pPr>
      <w:r>
        <w:t xml:space="preserve">Система внутреннего контроля и аудита, учитывающая требования </w:t>
      </w:r>
      <w:proofErr w:type="spellStart"/>
      <w:r>
        <w:t>антикоррупционной</w:t>
      </w:r>
      <w:proofErr w:type="spellEnd"/>
      <w:r>
        <w:t xml:space="preserve"> политики, реализуемой организацией, включает в себя:</w:t>
      </w:r>
    </w:p>
    <w:p w:rsidR="008E7885" w:rsidRDefault="008E7885" w:rsidP="008E7885">
      <w:pPr>
        <w:pStyle w:val="20"/>
        <w:numPr>
          <w:ilvl w:val="0"/>
          <w:numId w:val="2"/>
        </w:numPr>
        <w:shd w:val="clear" w:color="auto" w:fill="auto"/>
        <w:tabs>
          <w:tab w:val="left" w:pos="935"/>
        </w:tabs>
        <w:spacing w:before="0" w:after="0" w:line="306" w:lineRule="exact"/>
        <w:ind w:firstLine="740"/>
      </w:pPr>
      <w:r>
        <w:t>проверку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E7885" w:rsidRDefault="008E7885" w:rsidP="008E7885">
      <w:pPr>
        <w:pStyle w:val="20"/>
        <w:numPr>
          <w:ilvl w:val="0"/>
          <w:numId w:val="2"/>
        </w:numPr>
        <w:shd w:val="clear" w:color="auto" w:fill="auto"/>
        <w:tabs>
          <w:tab w:val="left" w:pos="935"/>
        </w:tabs>
        <w:spacing w:before="0" w:after="0" w:line="306" w:lineRule="exact"/>
        <w:ind w:firstLine="740"/>
      </w:pPr>
      <w:r>
        <w:t>контроль документирования операций хозяйственной деятельности организации;</w:t>
      </w:r>
    </w:p>
    <w:p w:rsidR="008E7885" w:rsidRDefault="008E7885" w:rsidP="008E7885">
      <w:pPr>
        <w:pStyle w:val="20"/>
        <w:numPr>
          <w:ilvl w:val="0"/>
          <w:numId w:val="2"/>
        </w:numPr>
        <w:shd w:val="clear" w:color="auto" w:fill="auto"/>
        <w:tabs>
          <w:tab w:val="left" w:pos="935"/>
        </w:tabs>
        <w:spacing w:before="0" w:after="0" w:line="306" w:lineRule="exact"/>
        <w:ind w:firstLine="740"/>
      </w:pPr>
      <w:r>
        <w:t>проверку экономической обоснованности осуществляемых операций в сферах коррупционного риска.</w:t>
      </w:r>
    </w:p>
    <w:p w:rsidR="008E7885" w:rsidRDefault="008E7885" w:rsidP="008E7885">
      <w:pPr>
        <w:pStyle w:val="20"/>
        <w:shd w:val="clear" w:color="auto" w:fill="auto"/>
        <w:spacing w:before="0" w:after="0" w:line="306" w:lineRule="exact"/>
        <w:ind w:firstLine="740"/>
      </w:pPr>
      <w:r>
        <w:t xml:space="preserve">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w:t>
      </w:r>
      <w:proofErr w:type="spellStart"/>
      <w:r>
        <w:t>антикоррупционных</w:t>
      </w:r>
      <w:proofErr w:type="spellEnd"/>
      <w:r>
        <w:t xml:space="preserve"> правил и процедур, а также проверку иных правил и процедур, имеющих опосредованное значение.</w:t>
      </w:r>
    </w:p>
    <w:p w:rsidR="008E7885" w:rsidRDefault="008E7885" w:rsidP="008E7885">
      <w:pPr>
        <w:pStyle w:val="20"/>
        <w:shd w:val="clear" w:color="auto" w:fill="auto"/>
        <w:spacing w:before="0" w:after="0" w:line="306" w:lineRule="exact"/>
        <w:ind w:firstLine="740"/>
      </w:pPr>
      <w:r>
        <w:t xml:space="preserve">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w:t>
      </w:r>
      <w:r>
        <w:lastRenderedPageBreak/>
        <w:t>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8E7885" w:rsidRDefault="008E7885" w:rsidP="008E7885">
      <w:pPr>
        <w:pStyle w:val="20"/>
        <w:shd w:val="clear" w:color="auto" w:fill="auto"/>
        <w:spacing w:before="0" w:after="0" w:line="306" w:lineRule="exact"/>
        <w:ind w:firstLine="720"/>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8E7885" w:rsidRDefault="008E7885" w:rsidP="008E7885">
      <w:pPr>
        <w:pStyle w:val="20"/>
        <w:numPr>
          <w:ilvl w:val="0"/>
          <w:numId w:val="2"/>
        </w:numPr>
        <w:shd w:val="clear" w:color="auto" w:fill="auto"/>
        <w:tabs>
          <w:tab w:val="left" w:pos="932"/>
        </w:tabs>
        <w:spacing w:before="0" w:after="0" w:line="306" w:lineRule="exact"/>
        <w:ind w:firstLine="720"/>
      </w:pPr>
      <w:r>
        <w:t>оплата услуг, характер которых не определен либо вызывает сомнения;</w:t>
      </w:r>
    </w:p>
    <w:p w:rsidR="008E7885" w:rsidRDefault="008E7885" w:rsidP="008E7885">
      <w:pPr>
        <w:pStyle w:val="20"/>
        <w:numPr>
          <w:ilvl w:val="0"/>
          <w:numId w:val="2"/>
        </w:numPr>
        <w:shd w:val="clear" w:color="auto" w:fill="auto"/>
        <w:tabs>
          <w:tab w:val="left" w:pos="1087"/>
        </w:tabs>
        <w:spacing w:before="0" w:after="0" w:line="306" w:lineRule="exact"/>
        <w:ind w:firstLine="720"/>
      </w:pPr>
      <w: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w:t>
      </w:r>
    </w:p>
    <w:p w:rsidR="008E7885" w:rsidRDefault="008E7885" w:rsidP="008E7885">
      <w:pPr>
        <w:pStyle w:val="20"/>
        <w:numPr>
          <w:ilvl w:val="0"/>
          <w:numId w:val="2"/>
        </w:numPr>
        <w:shd w:val="clear" w:color="auto" w:fill="auto"/>
        <w:tabs>
          <w:tab w:val="left" w:pos="900"/>
        </w:tabs>
        <w:spacing w:before="0" w:after="0" w:line="306" w:lineRule="exact"/>
        <w:ind w:firstLine="720"/>
      </w:pPr>
      <w: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E7885" w:rsidRDefault="008E7885" w:rsidP="008E7885">
      <w:pPr>
        <w:pStyle w:val="20"/>
        <w:numPr>
          <w:ilvl w:val="0"/>
          <w:numId w:val="2"/>
        </w:numPr>
        <w:shd w:val="clear" w:color="auto" w:fill="auto"/>
        <w:tabs>
          <w:tab w:val="left" w:pos="932"/>
        </w:tabs>
        <w:spacing w:before="0" w:after="0" w:line="306" w:lineRule="exact"/>
        <w:ind w:firstLine="720"/>
      </w:pPr>
      <w:r>
        <w:t xml:space="preserve">закупки или продажи по ценам, значительно отличающимся от </w:t>
      </w:r>
      <w:proofErr w:type="gramStart"/>
      <w:r>
        <w:t>рыночных</w:t>
      </w:r>
      <w:proofErr w:type="gramEnd"/>
      <w:r>
        <w:t>;</w:t>
      </w:r>
    </w:p>
    <w:p w:rsidR="008E7885" w:rsidRDefault="008E7885" w:rsidP="008E7885">
      <w:pPr>
        <w:pStyle w:val="20"/>
        <w:numPr>
          <w:ilvl w:val="0"/>
          <w:numId w:val="2"/>
        </w:numPr>
        <w:shd w:val="clear" w:color="auto" w:fill="auto"/>
        <w:tabs>
          <w:tab w:val="left" w:pos="932"/>
        </w:tabs>
        <w:spacing w:before="0" w:after="0" w:line="306" w:lineRule="exact"/>
        <w:ind w:firstLine="720"/>
      </w:pPr>
      <w:r>
        <w:t>сомнительные платежи наличными.</w:t>
      </w:r>
    </w:p>
    <w:p w:rsidR="008E7885" w:rsidRDefault="008E7885" w:rsidP="008E7885">
      <w:pPr>
        <w:pStyle w:val="20"/>
        <w:shd w:val="clear" w:color="auto" w:fill="auto"/>
        <w:spacing w:before="0" w:after="0" w:line="306" w:lineRule="exact"/>
        <w:ind w:firstLine="720"/>
      </w:pPr>
      <w:r>
        <w:t xml:space="preserve">В рамках проводимых </w:t>
      </w:r>
      <w:proofErr w:type="spellStart"/>
      <w:r>
        <w:t>антикоррупционных</w:t>
      </w:r>
      <w:proofErr w:type="spellEnd"/>
      <w:r>
        <w:t xml:space="preserve">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8E7885" w:rsidRDefault="008E7885" w:rsidP="008E7885">
      <w:pPr>
        <w:pStyle w:val="20"/>
        <w:numPr>
          <w:ilvl w:val="0"/>
          <w:numId w:val="2"/>
        </w:numPr>
        <w:shd w:val="clear" w:color="auto" w:fill="auto"/>
        <w:tabs>
          <w:tab w:val="left" w:pos="889"/>
        </w:tabs>
        <w:spacing w:before="0" w:after="0" w:line="306" w:lineRule="exact"/>
        <w:ind w:firstLine="720"/>
      </w:pPr>
      <w:r>
        <w:t>приобретения, владения или использования имущества, если известно, что оно представляет собой доход от преступлений;</w:t>
      </w:r>
    </w:p>
    <w:p w:rsidR="008E7885" w:rsidRDefault="008E7885" w:rsidP="008E7885">
      <w:pPr>
        <w:pStyle w:val="20"/>
        <w:numPr>
          <w:ilvl w:val="0"/>
          <w:numId w:val="2"/>
        </w:numPr>
        <w:shd w:val="clear" w:color="auto" w:fill="auto"/>
        <w:tabs>
          <w:tab w:val="left" w:pos="1087"/>
        </w:tabs>
        <w:spacing w:before="0" w:after="0" w:line="306" w:lineRule="exact"/>
        <w:ind w:firstLine="720"/>
      </w:pPr>
      <w: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8E7885" w:rsidRDefault="008E7885" w:rsidP="008E7885">
      <w:pPr>
        <w:pStyle w:val="20"/>
        <w:shd w:val="clear" w:color="auto" w:fill="auto"/>
        <w:spacing w:before="0" w:after="240" w:line="306" w:lineRule="exact"/>
        <w:ind w:firstLine="720"/>
      </w:pPr>
      <w:r>
        <w:t>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Федерального закона.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8E7885" w:rsidRDefault="008E7885" w:rsidP="008E7885">
      <w:pPr>
        <w:pStyle w:val="20"/>
        <w:numPr>
          <w:ilvl w:val="0"/>
          <w:numId w:val="3"/>
        </w:numPr>
        <w:shd w:val="clear" w:color="auto" w:fill="auto"/>
        <w:tabs>
          <w:tab w:val="left" w:pos="2306"/>
        </w:tabs>
        <w:spacing w:before="0" w:after="240" w:line="306" w:lineRule="exact"/>
        <w:ind w:left="1720" w:right="1700" w:firstLine="260"/>
        <w:jc w:val="left"/>
      </w:pPr>
      <w:r>
        <w:t>Принятие мер по предупреждению коррупции при взаимодействии с организациями-контрагентами и в зависимых организациях</w:t>
      </w:r>
    </w:p>
    <w:p w:rsidR="008E7885" w:rsidRDefault="008E7885" w:rsidP="008E7885">
      <w:pPr>
        <w:pStyle w:val="20"/>
        <w:shd w:val="clear" w:color="auto" w:fill="auto"/>
        <w:spacing w:before="0" w:after="0" w:line="306" w:lineRule="exact"/>
        <w:ind w:firstLine="720"/>
      </w:pPr>
      <w:r>
        <w:t>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 Проверка представляет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Особое внимание оценке коррупционных рисков при взаимодействии с контрагентами уделяется при заключении сделок слияний и поглощений.</w:t>
      </w:r>
    </w:p>
    <w:p w:rsidR="008E7885" w:rsidRDefault="008E7885" w:rsidP="008E7885">
      <w:pPr>
        <w:pStyle w:val="20"/>
        <w:shd w:val="clear" w:color="auto" w:fill="auto"/>
        <w:spacing w:before="0" w:after="0" w:line="306" w:lineRule="exact"/>
        <w:ind w:firstLine="720"/>
      </w:pPr>
      <w:r>
        <w:t xml:space="preserve">При взаимодействии с организациями-контрагентами реализуются мероприятия, направленные на распространение и пропаганду программ, политики, стандартов поведения, процедур и правил, направленных на профилактику и противодействие коррупции, которые применяются в организации. Положения о соблюдении </w:t>
      </w:r>
      <w:proofErr w:type="spellStart"/>
      <w:r>
        <w:t>антикоррупционных</w:t>
      </w:r>
      <w:proofErr w:type="spellEnd"/>
      <w:r>
        <w:t xml:space="preserve"> стандартов включаются в договоры, заключаемые с организациями-контрагентами.</w:t>
      </w:r>
    </w:p>
    <w:p w:rsidR="008E7885" w:rsidRDefault="008E7885" w:rsidP="008E7885">
      <w:pPr>
        <w:pStyle w:val="20"/>
        <w:shd w:val="clear" w:color="auto" w:fill="auto"/>
        <w:spacing w:before="0" w:after="240" w:line="306" w:lineRule="exact"/>
        <w:ind w:firstLine="720"/>
      </w:pPr>
      <w:r>
        <w:lastRenderedPageBreak/>
        <w:t xml:space="preserve">Значительный эффект имеет информирование общественности о степени внедрения и успехах в реализации </w:t>
      </w:r>
      <w:proofErr w:type="spellStart"/>
      <w:r>
        <w:t>антикоррупционных</w:t>
      </w:r>
      <w:proofErr w:type="spellEnd"/>
      <w:r>
        <w:t xml:space="preserve"> мер, в том числе посредством размещения соответствующих сведений на официальном сайте организации.</w:t>
      </w:r>
    </w:p>
    <w:p w:rsidR="008E7885" w:rsidRDefault="008E7885" w:rsidP="008E7885">
      <w:pPr>
        <w:pStyle w:val="20"/>
        <w:numPr>
          <w:ilvl w:val="0"/>
          <w:numId w:val="3"/>
        </w:numPr>
        <w:shd w:val="clear" w:color="auto" w:fill="auto"/>
        <w:tabs>
          <w:tab w:val="left" w:pos="2248"/>
        </w:tabs>
        <w:spacing w:before="0" w:after="237" w:line="306" w:lineRule="exact"/>
        <w:ind w:left="1820" w:firstLine="120"/>
        <w:jc w:val="left"/>
      </w:pPr>
      <w:r>
        <w:t>Взаимодействие с государственными органами, осуществляющими контрольно-надзорные функции</w:t>
      </w:r>
    </w:p>
    <w:p w:rsidR="008E7885" w:rsidRDefault="008E7885" w:rsidP="008E7885">
      <w:pPr>
        <w:pStyle w:val="20"/>
        <w:shd w:val="clear" w:color="auto" w:fill="auto"/>
        <w:spacing w:before="0" w:after="0" w:line="310" w:lineRule="exact"/>
        <w:ind w:firstLine="720"/>
      </w:pPr>
      <w: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rsidR="008E7885" w:rsidRDefault="008E7885" w:rsidP="008E7885">
      <w:pPr>
        <w:pStyle w:val="20"/>
        <w:shd w:val="clear" w:color="auto" w:fill="auto"/>
        <w:spacing w:before="0" w:after="0" w:line="306" w:lineRule="exact"/>
        <w:ind w:firstLine="720"/>
      </w:pPr>
      <w:r>
        <w:t xml:space="preserve">На государственных служащих, осуществляющих контрольно-надзорные мероприятия (далее - государственные служащие), распространяется ряд специальных </w:t>
      </w:r>
      <w:proofErr w:type="spellStart"/>
      <w:r>
        <w:t>антикоррупционных</w:t>
      </w:r>
      <w:proofErr w:type="spellEnd"/>
      <w:r>
        <w:t xml:space="preserve"> обязанностей, запретов и ограничений. Отдельные практики взаимодействия, приемлемые для делового сообщества, запрещены государственным служащим.</w:t>
      </w:r>
    </w:p>
    <w:p w:rsidR="008E7885" w:rsidRDefault="008E7885" w:rsidP="008E7885">
      <w:pPr>
        <w:pStyle w:val="20"/>
        <w:shd w:val="clear" w:color="auto" w:fill="auto"/>
        <w:spacing w:before="0" w:after="0" w:line="306" w:lineRule="exact"/>
        <w:ind w:firstLine="720"/>
      </w:pPr>
      <w:r>
        <w:t>Работники организации обязаны воздерживаться от предложения и попыток передачи государственным служащим подарков, включая подарки, стоимость которых составляет менее трех тысяч рублей.</w:t>
      </w:r>
    </w:p>
    <w:p w:rsidR="008E7885" w:rsidRDefault="008E7885" w:rsidP="008E7885">
      <w:pPr>
        <w:pStyle w:val="20"/>
        <w:shd w:val="clear" w:color="auto" w:fill="auto"/>
        <w:spacing w:before="0" w:after="0" w:line="306" w:lineRule="exact"/>
        <w:ind w:firstLine="720"/>
      </w:pPr>
      <w: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8E7885" w:rsidRDefault="008E7885" w:rsidP="008E7885">
      <w:pPr>
        <w:pStyle w:val="20"/>
        <w:numPr>
          <w:ilvl w:val="0"/>
          <w:numId w:val="2"/>
        </w:numPr>
        <w:shd w:val="clear" w:color="auto" w:fill="auto"/>
        <w:tabs>
          <w:tab w:val="left" w:pos="903"/>
        </w:tabs>
        <w:spacing w:before="0" w:after="0" w:line="306" w:lineRule="exact"/>
        <w:ind w:firstLine="720"/>
      </w:pPr>
      <w:r>
        <w:t xml:space="preserve">предложений о приеме на работу в организацию (а также в </w:t>
      </w:r>
      <w:proofErr w:type="spellStart"/>
      <w:r>
        <w:t>аффилированные</w:t>
      </w:r>
      <w:proofErr w:type="spellEnd"/>
      <w:r>
        <w:t xml:space="preserve"> организации) государственного служащего или членов его семьи, включая предложения о приеме на работу после увольнения с государственной службы;</w:t>
      </w:r>
    </w:p>
    <w:p w:rsidR="008E7885" w:rsidRDefault="008E7885" w:rsidP="008E7885">
      <w:pPr>
        <w:pStyle w:val="20"/>
        <w:numPr>
          <w:ilvl w:val="0"/>
          <w:numId w:val="2"/>
        </w:numPr>
        <w:shd w:val="clear" w:color="auto" w:fill="auto"/>
        <w:tabs>
          <w:tab w:val="left" w:pos="903"/>
        </w:tabs>
        <w:spacing w:before="0" w:after="0" w:line="306" w:lineRule="exact"/>
        <w:ind w:firstLine="720"/>
      </w:pPr>
      <w:r>
        <w:t xml:space="preserve">предложений о приобретении государственным служащим или членами его семьи акций или иных ценных бумаг организации (или </w:t>
      </w:r>
      <w:proofErr w:type="spellStart"/>
      <w:r>
        <w:t>аффилированных</w:t>
      </w:r>
      <w:proofErr w:type="spellEnd"/>
      <w:r>
        <w:t xml:space="preserve"> организаций);</w:t>
      </w:r>
    </w:p>
    <w:p w:rsidR="008E7885" w:rsidRDefault="008E7885" w:rsidP="008E7885">
      <w:pPr>
        <w:pStyle w:val="20"/>
        <w:numPr>
          <w:ilvl w:val="0"/>
          <w:numId w:val="2"/>
        </w:numPr>
        <w:shd w:val="clear" w:color="auto" w:fill="auto"/>
        <w:tabs>
          <w:tab w:val="left" w:pos="910"/>
        </w:tabs>
        <w:spacing w:before="0" w:after="0" w:line="306" w:lineRule="exact"/>
        <w:ind w:firstLine="720"/>
      </w:pPr>
      <w:r>
        <w:t xml:space="preserve">предложений о передаче в пользование государственному служащему или членам его семьи любой собственности, принадлежащей организации (или </w:t>
      </w:r>
      <w:proofErr w:type="spellStart"/>
      <w:r>
        <w:t>аффилированной</w:t>
      </w:r>
      <w:proofErr w:type="spellEnd"/>
      <w:r>
        <w:t xml:space="preserve"> организации);</w:t>
      </w:r>
    </w:p>
    <w:p w:rsidR="008E7885" w:rsidRDefault="008E7885" w:rsidP="008E7885">
      <w:pPr>
        <w:pStyle w:val="20"/>
        <w:numPr>
          <w:ilvl w:val="0"/>
          <w:numId w:val="2"/>
        </w:numPr>
        <w:shd w:val="clear" w:color="auto" w:fill="auto"/>
        <w:tabs>
          <w:tab w:val="left" w:pos="219"/>
        </w:tabs>
        <w:spacing w:before="0" w:after="0" w:line="306" w:lineRule="exact"/>
        <w:ind w:firstLine="720"/>
      </w:pPr>
      <w: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8E7885" w:rsidRDefault="008E7885" w:rsidP="008E7885">
      <w:pPr>
        <w:pStyle w:val="20"/>
        <w:shd w:val="clear" w:color="auto" w:fill="auto"/>
        <w:spacing w:before="0" w:after="0" w:line="306" w:lineRule="exact"/>
        <w:ind w:firstLine="720"/>
      </w:pPr>
      <w:r>
        <w:t xml:space="preserve">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с их стороны работник организации обязан незамедлительно обратиться в государственный орган, осуществляющий контрольно-надзорные функции, и правоохранительные органы.</w:t>
      </w:r>
    </w:p>
    <w:p w:rsidR="008E7885" w:rsidRDefault="008E7885" w:rsidP="008E7885">
      <w:pPr>
        <w:pStyle w:val="20"/>
        <w:shd w:val="clear" w:color="auto" w:fill="auto"/>
        <w:spacing w:before="0" w:after="237" w:line="306" w:lineRule="exact"/>
        <w:ind w:firstLine="720"/>
      </w:pPr>
      <w: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8E7885" w:rsidRDefault="008E7885" w:rsidP="008E7885">
      <w:pPr>
        <w:pStyle w:val="20"/>
        <w:numPr>
          <w:ilvl w:val="0"/>
          <w:numId w:val="3"/>
        </w:numPr>
        <w:shd w:val="clear" w:color="auto" w:fill="auto"/>
        <w:tabs>
          <w:tab w:val="left" w:pos="2040"/>
        </w:tabs>
        <w:spacing w:before="0" w:after="243" w:line="310" w:lineRule="exact"/>
        <w:ind w:left="2680" w:right="1700" w:hanging="960"/>
        <w:jc w:val="left"/>
      </w:pPr>
      <w:r>
        <w:t>Сотрудничество с правоохранительными органами в сфере противодействия коррупции</w:t>
      </w:r>
    </w:p>
    <w:p w:rsidR="008E7885" w:rsidRDefault="008E7885" w:rsidP="008E7885">
      <w:pPr>
        <w:pStyle w:val="20"/>
        <w:shd w:val="clear" w:color="auto" w:fill="auto"/>
        <w:tabs>
          <w:tab w:val="left" w:pos="4579"/>
          <w:tab w:val="left" w:pos="6206"/>
        </w:tabs>
        <w:spacing w:before="0" w:after="0" w:line="306" w:lineRule="exact"/>
        <w:ind w:firstLine="720"/>
      </w:pPr>
      <w:r>
        <w:t>Организация принимает</w:t>
      </w:r>
      <w:r>
        <w:tab/>
        <w:t>на себя</w:t>
      </w:r>
      <w:r>
        <w:tab/>
        <w:t>обязательство сообщать</w:t>
      </w:r>
    </w:p>
    <w:p w:rsidR="008E7885" w:rsidRDefault="008E7885" w:rsidP="008E7885">
      <w:pPr>
        <w:pStyle w:val="20"/>
        <w:shd w:val="clear" w:color="auto" w:fill="auto"/>
        <w:spacing w:before="0" w:after="0" w:line="306" w:lineRule="exact"/>
        <w:ind w:firstLine="0"/>
      </w:pPr>
      <w:r>
        <w:t>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8E7885" w:rsidRDefault="008E7885" w:rsidP="008E7885">
      <w:pPr>
        <w:pStyle w:val="20"/>
        <w:shd w:val="clear" w:color="auto" w:fill="auto"/>
        <w:spacing w:before="0" w:after="0" w:line="306" w:lineRule="exact"/>
        <w:ind w:firstLine="720"/>
      </w:pPr>
      <w:proofErr w:type="gramStart"/>
      <w:r>
        <w:t xml:space="preserve">Организация принимает на себя обязательство воздерживаться от каких- 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w:t>
      </w:r>
      <w:r>
        <w:lastRenderedPageBreak/>
        <w:t>совершении коррупционного правонарушения.</w:t>
      </w:r>
      <w:proofErr w:type="gramEnd"/>
    </w:p>
    <w:p w:rsidR="008E7885" w:rsidRDefault="008E7885" w:rsidP="008E7885">
      <w:pPr>
        <w:pStyle w:val="20"/>
        <w:shd w:val="clear" w:color="auto" w:fill="auto"/>
        <w:spacing w:before="0" w:after="0" w:line="306" w:lineRule="exact"/>
        <w:ind w:firstLine="720"/>
      </w:pPr>
      <w:r>
        <w:t>Сотрудничество с правоохранительными органами осуществляется также в следующих формах:</w:t>
      </w:r>
    </w:p>
    <w:p w:rsidR="008E7885" w:rsidRDefault="008E7885" w:rsidP="008E7885">
      <w:pPr>
        <w:pStyle w:val="20"/>
        <w:shd w:val="clear" w:color="auto" w:fill="auto"/>
        <w:tabs>
          <w:tab w:val="left" w:pos="2718"/>
          <w:tab w:val="left" w:pos="4788"/>
          <w:tab w:val="left" w:pos="7639"/>
        </w:tabs>
        <w:spacing w:before="0" w:after="0" w:line="306" w:lineRule="exact"/>
        <w:ind w:left="720" w:firstLine="0"/>
      </w:pPr>
      <w:r>
        <w:t>-  оказание</w:t>
      </w:r>
      <w:r>
        <w:tab/>
        <w:t>содействия</w:t>
      </w:r>
      <w:r>
        <w:tab/>
        <w:t>уполномоченным</w:t>
      </w:r>
      <w:r>
        <w:tab/>
        <w:t>представителям</w:t>
      </w:r>
    </w:p>
    <w:p w:rsidR="008E7885" w:rsidRDefault="008E7885" w:rsidP="008E7885">
      <w:pPr>
        <w:pStyle w:val="20"/>
        <w:shd w:val="clear" w:color="auto" w:fill="auto"/>
        <w:spacing w:before="0" w:after="0" w:line="306" w:lineRule="exact"/>
        <w:ind w:firstLine="0"/>
      </w:pPr>
      <w:r>
        <w:t>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E7885" w:rsidRDefault="008E7885" w:rsidP="008E7885">
      <w:pPr>
        <w:pStyle w:val="20"/>
        <w:shd w:val="clear" w:color="auto" w:fill="auto"/>
        <w:tabs>
          <w:tab w:val="left" w:pos="2718"/>
          <w:tab w:val="left" w:pos="4788"/>
          <w:tab w:val="left" w:pos="7639"/>
        </w:tabs>
        <w:spacing w:before="0" w:after="0" w:line="306" w:lineRule="exact"/>
        <w:ind w:left="720" w:firstLine="0"/>
      </w:pPr>
      <w:r>
        <w:t>- оказание</w:t>
      </w:r>
      <w:r>
        <w:tab/>
        <w:t>содействия</w:t>
      </w:r>
      <w:r>
        <w:tab/>
        <w:t>уполномоченным</w:t>
      </w:r>
      <w:r>
        <w:tab/>
        <w:t>представителям</w:t>
      </w:r>
    </w:p>
    <w:p w:rsidR="008E7885" w:rsidRDefault="008E7885" w:rsidP="008E7885">
      <w:pPr>
        <w:pStyle w:val="20"/>
        <w:shd w:val="clear" w:color="auto" w:fill="auto"/>
        <w:spacing w:before="0" w:after="0" w:line="306" w:lineRule="exact"/>
        <w:ind w:firstLine="0"/>
      </w:pPr>
      <w: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E7885" w:rsidRDefault="008E7885" w:rsidP="008E7885">
      <w:pPr>
        <w:pStyle w:val="20"/>
        <w:shd w:val="clear" w:color="auto" w:fill="auto"/>
        <w:spacing w:before="0" w:after="577" w:line="306" w:lineRule="exact"/>
        <w:ind w:firstLine="720"/>
      </w:pPr>
      <w: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8E7885" w:rsidRDefault="008E7885" w:rsidP="008E7885">
      <w:pPr>
        <w:pStyle w:val="20"/>
        <w:numPr>
          <w:ilvl w:val="0"/>
          <w:numId w:val="3"/>
        </w:numPr>
        <w:shd w:val="clear" w:color="auto" w:fill="auto"/>
        <w:tabs>
          <w:tab w:val="left" w:pos="2835"/>
        </w:tabs>
        <w:spacing w:before="0" w:after="0" w:line="260" w:lineRule="exact"/>
        <w:ind w:left="2400" w:firstLine="0"/>
      </w:pPr>
      <w:r>
        <w:t>Участие в коллективных инициативах</w:t>
      </w:r>
    </w:p>
    <w:p w:rsidR="008E7885" w:rsidRDefault="008E7885" w:rsidP="008E7885">
      <w:pPr>
        <w:pStyle w:val="20"/>
        <w:shd w:val="clear" w:color="auto" w:fill="auto"/>
        <w:spacing w:before="0" w:after="254" w:line="260" w:lineRule="exact"/>
        <w:ind w:firstLine="0"/>
        <w:jc w:val="center"/>
      </w:pPr>
      <w:r>
        <w:t>по противодействию коррупции</w:t>
      </w:r>
    </w:p>
    <w:p w:rsidR="008E7885" w:rsidRDefault="008E7885" w:rsidP="008E7885">
      <w:pPr>
        <w:pStyle w:val="20"/>
        <w:shd w:val="clear" w:color="auto" w:fill="auto"/>
        <w:spacing w:before="0" w:after="0" w:line="306" w:lineRule="exact"/>
        <w:ind w:firstLine="740"/>
      </w:pPr>
      <w:r>
        <w:t xml:space="preserve">Организации принимают участие в коллективных </w:t>
      </w:r>
      <w:proofErr w:type="spellStart"/>
      <w:r>
        <w:t>антикоррупционных</w:t>
      </w:r>
      <w:proofErr w:type="spellEnd"/>
      <w:r>
        <w:t xml:space="preserve"> инициативах, в том числе в форме:</w:t>
      </w:r>
    </w:p>
    <w:p w:rsidR="008E7885" w:rsidRDefault="008E7885" w:rsidP="008E7885">
      <w:pPr>
        <w:pStyle w:val="20"/>
        <w:numPr>
          <w:ilvl w:val="0"/>
          <w:numId w:val="2"/>
        </w:numPr>
        <w:shd w:val="clear" w:color="auto" w:fill="auto"/>
        <w:tabs>
          <w:tab w:val="left" w:pos="952"/>
        </w:tabs>
        <w:spacing w:before="0" w:after="0" w:line="306" w:lineRule="exact"/>
        <w:ind w:firstLine="740"/>
      </w:pPr>
      <w:r>
        <w:t xml:space="preserve">присоединения к </w:t>
      </w:r>
      <w:proofErr w:type="spellStart"/>
      <w:r>
        <w:t>Антикоррупционной</w:t>
      </w:r>
      <w:proofErr w:type="spellEnd"/>
      <w:r>
        <w:t xml:space="preserve"> хартии российского бизнеса;</w:t>
      </w:r>
    </w:p>
    <w:p w:rsidR="008E7885" w:rsidRDefault="008E7885" w:rsidP="008E7885">
      <w:pPr>
        <w:pStyle w:val="20"/>
        <w:numPr>
          <w:ilvl w:val="0"/>
          <w:numId w:val="2"/>
        </w:numPr>
        <w:shd w:val="clear" w:color="auto" w:fill="auto"/>
        <w:tabs>
          <w:tab w:val="left" w:pos="900"/>
        </w:tabs>
        <w:spacing w:before="0" w:after="0" w:line="306" w:lineRule="exact"/>
        <w:ind w:firstLine="740"/>
      </w:pPr>
      <w:r>
        <w:t xml:space="preserve">использования в совместных договорах стандартных </w:t>
      </w:r>
      <w:proofErr w:type="spellStart"/>
      <w:r>
        <w:t>антикоррупционных</w:t>
      </w:r>
      <w:proofErr w:type="spellEnd"/>
      <w:r>
        <w:t xml:space="preserve"> положений;</w:t>
      </w:r>
    </w:p>
    <w:p w:rsidR="008E7885" w:rsidRDefault="008E7885" w:rsidP="008E7885">
      <w:pPr>
        <w:pStyle w:val="20"/>
        <w:numPr>
          <w:ilvl w:val="0"/>
          <w:numId w:val="2"/>
        </w:numPr>
        <w:shd w:val="clear" w:color="auto" w:fill="auto"/>
        <w:tabs>
          <w:tab w:val="left" w:pos="903"/>
        </w:tabs>
        <w:spacing w:before="0" w:after="0" w:line="306" w:lineRule="exact"/>
        <w:ind w:firstLine="740"/>
      </w:pPr>
      <w:r>
        <w:t>публичного отказа от совместной деятельности с лицами (организациями), замешанными в коррупционных преступлениях;</w:t>
      </w:r>
    </w:p>
    <w:p w:rsidR="008E7885" w:rsidRDefault="008E7885" w:rsidP="008E7885">
      <w:pPr>
        <w:pStyle w:val="20"/>
        <w:numPr>
          <w:ilvl w:val="0"/>
          <w:numId w:val="2"/>
        </w:numPr>
        <w:shd w:val="clear" w:color="auto" w:fill="auto"/>
        <w:tabs>
          <w:tab w:val="left" w:pos="900"/>
        </w:tabs>
        <w:spacing w:before="0" w:after="0" w:line="306" w:lineRule="exact"/>
        <w:ind w:firstLine="740"/>
      </w:pPr>
      <w:r>
        <w:t xml:space="preserve">организации и проведения совместного </w:t>
      </w:r>
      <w:proofErr w:type="gramStart"/>
      <w:r>
        <w:t>обучения по вопросам</w:t>
      </w:r>
      <w:proofErr w:type="gramEnd"/>
      <w:r>
        <w:t xml:space="preserve"> профилактики и противодействия коррупции.</w:t>
      </w:r>
    </w:p>
    <w:p w:rsidR="008E7885" w:rsidRDefault="008E7885" w:rsidP="008E7885">
      <w:pPr>
        <w:pStyle w:val="20"/>
        <w:shd w:val="clear" w:color="auto" w:fill="auto"/>
        <w:spacing w:before="0" w:after="337" w:line="306" w:lineRule="exact"/>
        <w:ind w:firstLine="740"/>
      </w:pPr>
      <w:proofErr w:type="gramStart"/>
      <w:r>
        <w:t>По вопросам профилактики и противодействия коррупции организации взаимодействуют с общественными объединениями, в том числе региональными отделениями Торгово-промышленной палаты Российской Федерации, Общероссийской общественной организации «Деловая Россия», Общественной палатой Свердловской области, общественными советами, созданными при исполнительных органах государственной власти Свердловской области, органах местного самоуправления муниципальных образований, расположенных на территории Свердловской области.</w:t>
      </w:r>
      <w:proofErr w:type="gramEnd"/>
    </w:p>
    <w:p w:rsidR="008E7885" w:rsidRDefault="008E7885" w:rsidP="008E7885">
      <w:pPr>
        <w:pStyle w:val="20"/>
        <w:numPr>
          <w:ilvl w:val="0"/>
          <w:numId w:val="3"/>
        </w:numPr>
        <w:shd w:val="clear" w:color="auto" w:fill="auto"/>
        <w:tabs>
          <w:tab w:val="left" w:pos="1575"/>
        </w:tabs>
        <w:spacing w:before="0" w:after="254" w:line="260" w:lineRule="exact"/>
        <w:ind w:left="1140" w:firstLine="0"/>
      </w:pPr>
      <w:r>
        <w:t>Анализ эффективности мер по противодействию коррупции</w:t>
      </w:r>
    </w:p>
    <w:p w:rsidR="008E7885" w:rsidRDefault="008E7885" w:rsidP="008E7885">
      <w:pPr>
        <w:pStyle w:val="20"/>
        <w:shd w:val="clear" w:color="auto" w:fill="auto"/>
        <w:spacing w:before="0" w:after="0" w:line="306" w:lineRule="exact"/>
        <w:ind w:firstLine="708"/>
      </w:pPr>
      <w:proofErr w:type="gramStart"/>
      <w:r>
        <w:t xml:space="preserve">Ежегодно структурное подразделение или должностное лицо, ответственное за противодействие коррупции, проводит оценку результатов </w:t>
      </w:r>
      <w:proofErr w:type="spellStart"/>
      <w:r>
        <w:t>антикоррупционных</w:t>
      </w:r>
      <w:proofErr w:type="spellEnd"/>
      <w:r>
        <w:t xml:space="preserve"> мероприятий на основании принципа соразмерности </w:t>
      </w:r>
      <w:proofErr w:type="spellStart"/>
      <w:r>
        <w:t>антикоррупционных</w:t>
      </w:r>
      <w:proofErr w:type="spellEnd"/>
      <w:r>
        <w:t xml:space="preserve">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осуществляет подготовку предложений руководителю организации по повышению эффективности </w:t>
      </w:r>
      <w:proofErr w:type="spellStart"/>
      <w:r>
        <w:t>антикоррупционной</w:t>
      </w:r>
      <w:proofErr w:type="spellEnd"/>
      <w:r>
        <w:t xml:space="preserve"> работы.</w:t>
      </w:r>
      <w:proofErr w:type="gramEnd"/>
    </w:p>
    <w:p w:rsidR="008E7885" w:rsidRDefault="008E7885" w:rsidP="008E7885">
      <w:pPr>
        <w:pStyle w:val="20"/>
        <w:shd w:val="clear" w:color="auto" w:fill="auto"/>
        <w:spacing w:before="0" w:after="0" w:line="306" w:lineRule="exact"/>
        <w:ind w:firstLine="708"/>
        <w:sectPr w:rsidR="008E7885" w:rsidSect="008E7885">
          <w:headerReference w:type="even" r:id="rId11"/>
          <w:headerReference w:type="default" r:id="rId12"/>
          <w:pgSz w:w="11900" w:h="16840"/>
          <w:pgMar w:top="720" w:right="720" w:bottom="720" w:left="720" w:header="0" w:footer="3" w:gutter="0"/>
          <w:pgNumType w:start="12"/>
          <w:cols w:space="720"/>
          <w:noEndnote/>
          <w:docGrid w:linePitch="360"/>
        </w:sectPr>
      </w:pPr>
    </w:p>
    <w:p w:rsidR="00797EA3" w:rsidRDefault="00797EA3" w:rsidP="00797EA3">
      <w:pPr>
        <w:pStyle w:val="32"/>
        <w:keepNext/>
        <w:keepLines/>
        <w:shd w:val="clear" w:color="auto" w:fill="auto"/>
        <w:spacing w:after="0" w:line="310" w:lineRule="exact"/>
        <w:ind w:right="140"/>
      </w:pPr>
      <w:r>
        <w:lastRenderedPageBreak/>
        <w:t>ПРАВИЛА</w:t>
      </w:r>
    </w:p>
    <w:p w:rsidR="00797EA3" w:rsidRDefault="00797EA3" w:rsidP="00797EA3">
      <w:pPr>
        <w:pStyle w:val="30"/>
        <w:shd w:val="clear" w:color="auto" w:fill="auto"/>
        <w:spacing w:after="340"/>
        <w:ind w:left="-709" w:right="140" w:firstLine="709"/>
      </w:pPr>
      <w:r>
        <w:t>ОБМЕНА ДЕЛОВЫМИ ПОДАРКАМИ И ЗНАКАМИ ДЕЛОВОГО</w:t>
      </w:r>
      <w:r>
        <w:br/>
        <w:t>ГОСТЕПРИИМСТВА В ГОСУДАРСТВЕННЫХ УЧРЕЖДЕНИЯХ, РАСПОЛОЖЕННЫХ НА ТЕРРИТОРИИ СВЕРДЛОВСКОЙ ОБЛАСТИ</w:t>
      </w:r>
    </w:p>
    <w:p w:rsidR="00797EA3" w:rsidRDefault="00797EA3" w:rsidP="00797EA3">
      <w:pPr>
        <w:pStyle w:val="20"/>
        <w:numPr>
          <w:ilvl w:val="0"/>
          <w:numId w:val="7"/>
        </w:numPr>
        <w:shd w:val="clear" w:color="auto" w:fill="auto"/>
        <w:tabs>
          <w:tab w:val="left" w:pos="4418"/>
        </w:tabs>
        <w:spacing w:before="0" w:after="194" w:line="260" w:lineRule="exact"/>
        <w:ind w:left="-709" w:firstLine="709"/>
      </w:pPr>
      <w:r>
        <w:t>Общие положения</w:t>
      </w:r>
    </w:p>
    <w:p w:rsidR="00797EA3" w:rsidRDefault="00797EA3" w:rsidP="00797EA3">
      <w:pPr>
        <w:pStyle w:val="20"/>
        <w:shd w:val="clear" w:color="auto" w:fill="auto"/>
        <w:spacing w:before="0" w:after="337" w:line="306" w:lineRule="exact"/>
        <w:ind w:left="-709" w:firstLine="709"/>
      </w:pPr>
      <w:proofErr w:type="gramStart"/>
      <w:r>
        <w:t>Настоящие Типовые правила обмена деловыми подарками и знаками делового гостеприимства в государственных (муниципальных) учреждениях, а также иных организациях, созданных в целях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(далее - правила) определяют общие требования к дарению и принятию деловых подарков, а также к обмену знаками делового гостеприимства</w:t>
      </w:r>
      <w:proofErr w:type="gramEnd"/>
      <w:r>
        <w:t xml:space="preserve"> </w:t>
      </w:r>
      <w:proofErr w:type="gramStart"/>
      <w:r>
        <w:t>для работников государственных (муниципальных) учреждениях, а также иных организациях, созданных в целях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(далее - организация).</w:t>
      </w:r>
      <w:proofErr w:type="gramEnd"/>
    </w:p>
    <w:p w:rsidR="00797EA3" w:rsidRDefault="00797EA3" w:rsidP="00797EA3">
      <w:pPr>
        <w:pStyle w:val="32"/>
        <w:keepNext/>
        <w:keepLines/>
        <w:numPr>
          <w:ilvl w:val="0"/>
          <w:numId w:val="7"/>
        </w:numPr>
        <w:shd w:val="clear" w:color="auto" w:fill="auto"/>
        <w:tabs>
          <w:tab w:val="left" w:pos="2860"/>
        </w:tabs>
        <w:spacing w:after="0" w:line="260" w:lineRule="exact"/>
        <w:ind w:left="-709" w:firstLine="709"/>
        <w:jc w:val="both"/>
      </w:pPr>
      <w:bookmarkStart w:id="2" w:name="bookmark9"/>
      <w:r>
        <w:t>Дарение деловых подарков и оказание знаков</w:t>
      </w:r>
      <w:bookmarkEnd w:id="2"/>
    </w:p>
    <w:p w:rsidR="00797EA3" w:rsidRDefault="00797EA3" w:rsidP="00797EA3">
      <w:pPr>
        <w:pStyle w:val="20"/>
        <w:shd w:val="clear" w:color="auto" w:fill="auto"/>
        <w:spacing w:before="0" w:after="187" w:line="260" w:lineRule="exact"/>
        <w:ind w:left="-709" w:right="140" w:firstLine="709"/>
        <w:jc w:val="center"/>
      </w:pPr>
      <w:r>
        <w:t>делового гостеприимства</w:t>
      </w:r>
    </w:p>
    <w:p w:rsidR="00797EA3" w:rsidRDefault="00797EA3" w:rsidP="00797EA3">
      <w:pPr>
        <w:pStyle w:val="20"/>
        <w:shd w:val="clear" w:color="auto" w:fill="auto"/>
        <w:spacing w:before="0" w:after="0" w:line="306" w:lineRule="exact"/>
        <w:ind w:left="-709" w:firstLine="709"/>
      </w:pPr>
      <w:r>
        <w:t>Деловые подарки, подлежащие дарению, и знаки делового гостеприимства должны:</w:t>
      </w:r>
    </w:p>
    <w:p w:rsidR="00797EA3" w:rsidRDefault="00797EA3" w:rsidP="00797EA3">
      <w:pPr>
        <w:pStyle w:val="20"/>
        <w:numPr>
          <w:ilvl w:val="0"/>
          <w:numId w:val="6"/>
        </w:numPr>
        <w:shd w:val="clear" w:color="auto" w:fill="auto"/>
        <w:tabs>
          <w:tab w:val="left" w:pos="1270"/>
        </w:tabs>
        <w:spacing w:before="0" w:after="0" w:line="306" w:lineRule="exact"/>
        <w:ind w:left="-709" w:firstLine="709"/>
      </w:pPr>
      <w:r>
        <w:t xml:space="preserve">соответствовать требованиям </w:t>
      </w:r>
      <w:proofErr w:type="spellStart"/>
      <w:r>
        <w:t>антикоррупционного</w:t>
      </w:r>
      <w:proofErr w:type="spellEnd"/>
      <w:r>
        <w:t xml:space="preserve"> законодательства Российской Федерации, настоящих Правил, локальных нормативных актов организации;</w:t>
      </w:r>
    </w:p>
    <w:p w:rsidR="00797EA3" w:rsidRDefault="00797EA3" w:rsidP="00797EA3">
      <w:pPr>
        <w:pStyle w:val="20"/>
        <w:numPr>
          <w:ilvl w:val="0"/>
          <w:numId w:val="6"/>
        </w:numPr>
        <w:shd w:val="clear" w:color="auto" w:fill="auto"/>
        <w:tabs>
          <w:tab w:val="left" w:pos="1252"/>
        </w:tabs>
        <w:spacing w:before="0" w:after="0" w:line="306" w:lineRule="exact"/>
        <w:ind w:left="-709" w:firstLine="709"/>
      </w:pPr>
      <w:r>
        <w:t>быть вручены и оказаны только от имени организации.</w:t>
      </w:r>
    </w:p>
    <w:p w:rsidR="00797EA3" w:rsidRDefault="00797EA3" w:rsidP="00797EA3">
      <w:pPr>
        <w:pStyle w:val="20"/>
        <w:shd w:val="clear" w:color="auto" w:fill="auto"/>
        <w:spacing w:before="0" w:after="0" w:line="306" w:lineRule="exact"/>
        <w:ind w:left="-709" w:firstLine="709"/>
      </w:pPr>
      <w:r>
        <w:t>Деловые подарки, подлежащие дарению, и знаки делового гостеприимства не должны:</w:t>
      </w:r>
    </w:p>
    <w:p w:rsidR="00797EA3" w:rsidRDefault="00797EA3" w:rsidP="00797EA3">
      <w:pPr>
        <w:pStyle w:val="20"/>
        <w:numPr>
          <w:ilvl w:val="0"/>
          <w:numId w:val="6"/>
        </w:numPr>
        <w:shd w:val="clear" w:color="auto" w:fill="auto"/>
        <w:tabs>
          <w:tab w:val="left" w:pos="1270"/>
        </w:tabs>
        <w:spacing w:before="0" w:after="0" w:line="306" w:lineRule="exact"/>
        <w:ind w:left="-709" w:firstLine="709"/>
      </w:pPr>
      <w:r>
        <w:t>создавать для получателя обязательства, связанные с его должностным положением или исполнением им служебных (должностных) обязанностей;</w:t>
      </w:r>
    </w:p>
    <w:p w:rsidR="00797EA3" w:rsidRDefault="00797EA3" w:rsidP="00797EA3">
      <w:pPr>
        <w:pStyle w:val="20"/>
        <w:numPr>
          <w:ilvl w:val="0"/>
          <w:numId w:val="6"/>
        </w:numPr>
        <w:shd w:val="clear" w:color="auto" w:fill="auto"/>
        <w:tabs>
          <w:tab w:val="left" w:pos="1270"/>
        </w:tabs>
        <w:spacing w:before="0" w:after="0" w:line="306" w:lineRule="exact"/>
        <w:ind w:left="-709" w:firstLine="709"/>
      </w:pPr>
      <w:r>
        <w:t>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797EA3" w:rsidRDefault="00797EA3" w:rsidP="00797EA3">
      <w:pPr>
        <w:pStyle w:val="20"/>
        <w:numPr>
          <w:ilvl w:val="0"/>
          <w:numId w:val="6"/>
        </w:numPr>
        <w:shd w:val="clear" w:color="auto" w:fill="auto"/>
        <w:tabs>
          <w:tab w:val="left" w:pos="1270"/>
        </w:tabs>
        <w:spacing w:before="0" w:after="0" w:line="306" w:lineRule="exact"/>
        <w:ind w:left="-709" w:firstLine="709"/>
      </w:pPr>
      <w:r>
        <w:t>быть в форме наличных, безналичных денежных средств, ценных бумаг, драгоценных металлов;</w:t>
      </w:r>
    </w:p>
    <w:p w:rsidR="00797EA3" w:rsidRDefault="00797EA3" w:rsidP="00797EA3">
      <w:pPr>
        <w:pStyle w:val="20"/>
        <w:numPr>
          <w:ilvl w:val="0"/>
          <w:numId w:val="6"/>
        </w:numPr>
        <w:shd w:val="clear" w:color="auto" w:fill="auto"/>
        <w:tabs>
          <w:tab w:val="left" w:pos="1252"/>
        </w:tabs>
        <w:spacing w:before="0" w:after="0" w:line="306" w:lineRule="exact"/>
        <w:ind w:left="-709" w:firstLine="709"/>
      </w:pPr>
      <w:r>
        <w:t xml:space="preserve">создавать </w:t>
      </w:r>
      <w:proofErr w:type="spellStart"/>
      <w:r>
        <w:t>репутационный</w:t>
      </w:r>
      <w:proofErr w:type="spellEnd"/>
      <w:r>
        <w:t xml:space="preserve"> риск для организации или ее работников.</w:t>
      </w:r>
    </w:p>
    <w:p w:rsidR="00797EA3" w:rsidRDefault="00797EA3" w:rsidP="00797EA3">
      <w:pPr>
        <w:pStyle w:val="20"/>
        <w:shd w:val="clear" w:color="auto" w:fill="auto"/>
        <w:spacing w:before="0" w:after="117" w:line="310" w:lineRule="exact"/>
        <w:ind w:left="-709" w:firstLine="709"/>
      </w:pPr>
      <w:r>
        <w:t>Стоимость подарка, подлежащего дарению, не должна превышать стоимость, установленную локальным нормативным актом организации.</w:t>
      </w:r>
    </w:p>
    <w:p w:rsidR="00797EA3" w:rsidRDefault="00797EA3" w:rsidP="00797EA3">
      <w:pPr>
        <w:pStyle w:val="20"/>
        <w:numPr>
          <w:ilvl w:val="0"/>
          <w:numId w:val="7"/>
        </w:numPr>
        <w:shd w:val="clear" w:color="auto" w:fill="auto"/>
        <w:tabs>
          <w:tab w:val="left" w:pos="2320"/>
        </w:tabs>
        <w:spacing w:before="0" w:after="186" w:line="313" w:lineRule="exact"/>
        <w:ind w:left="-709" w:right="1440" w:firstLine="709"/>
        <w:jc w:val="left"/>
      </w:pPr>
      <w:r>
        <w:t>Получение работниками организации деловых подарков и принятие знаков делового гостеприимства</w:t>
      </w:r>
    </w:p>
    <w:p w:rsidR="00797EA3" w:rsidRDefault="00797EA3" w:rsidP="00797EA3">
      <w:pPr>
        <w:pStyle w:val="30"/>
        <w:shd w:val="clear" w:color="auto" w:fill="auto"/>
        <w:spacing w:line="306" w:lineRule="exact"/>
        <w:ind w:left="-709" w:firstLine="709"/>
        <w:jc w:val="both"/>
      </w:pPr>
      <w:r>
        <w:t xml:space="preserve">Работники организации могут получать деловые подарки, знаки </w:t>
      </w:r>
      <w:proofErr w:type="gramStart"/>
      <w:r>
        <w:t>делового</w:t>
      </w:r>
      <w:proofErr w:type="gramEnd"/>
    </w:p>
    <w:p w:rsidR="00797EA3" w:rsidRDefault="00797EA3" w:rsidP="00797EA3">
      <w:pPr>
        <w:pStyle w:val="20"/>
        <w:shd w:val="clear" w:color="auto" w:fill="auto"/>
        <w:spacing w:before="0" w:after="0" w:line="306" w:lineRule="exact"/>
        <w:ind w:left="-709" w:firstLine="709"/>
      </w:pPr>
      <w:r>
        <w:t xml:space="preserve">гостеприимства только на официальных мероприятиях, если это не противоречит требованиям </w:t>
      </w:r>
      <w:proofErr w:type="spellStart"/>
      <w:r>
        <w:t>антикоррупционного</w:t>
      </w:r>
      <w:proofErr w:type="spellEnd"/>
      <w:r>
        <w:t xml:space="preserve"> законодательства Российской Федерации, настоящим Правилам, локальным нормативным актам организации.</w:t>
      </w:r>
    </w:p>
    <w:p w:rsidR="00797EA3" w:rsidRDefault="00797EA3" w:rsidP="00797EA3">
      <w:pPr>
        <w:pStyle w:val="20"/>
        <w:shd w:val="clear" w:color="auto" w:fill="auto"/>
        <w:spacing w:before="0" w:after="0" w:line="306" w:lineRule="exact"/>
        <w:ind w:left="-709" w:firstLine="709"/>
      </w:pPr>
      <w:r>
        <w:lastRenderedPageBreak/>
        <w:t>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организации.</w:t>
      </w:r>
    </w:p>
    <w:p w:rsidR="00797EA3" w:rsidRDefault="00797EA3" w:rsidP="00797EA3">
      <w:pPr>
        <w:pStyle w:val="20"/>
        <w:shd w:val="clear" w:color="auto" w:fill="auto"/>
        <w:spacing w:before="0" w:after="0" w:line="306" w:lineRule="exact"/>
        <w:ind w:left="-709" w:firstLine="709"/>
      </w:pPr>
      <w:r>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797EA3" w:rsidRDefault="00797EA3" w:rsidP="00797EA3">
      <w:pPr>
        <w:pStyle w:val="20"/>
        <w:shd w:val="clear" w:color="auto" w:fill="auto"/>
        <w:spacing w:before="0" w:after="0" w:line="306" w:lineRule="exact"/>
        <w:ind w:left="-709" w:firstLine="709"/>
      </w:pPr>
      <w:r>
        <w:t>Работникам организации запрещается:</w:t>
      </w:r>
    </w:p>
    <w:p w:rsidR="00797EA3" w:rsidRDefault="00797EA3" w:rsidP="00797EA3">
      <w:pPr>
        <w:pStyle w:val="20"/>
        <w:numPr>
          <w:ilvl w:val="0"/>
          <w:numId w:val="6"/>
        </w:numPr>
        <w:shd w:val="clear" w:color="auto" w:fill="auto"/>
        <w:tabs>
          <w:tab w:val="left" w:pos="1325"/>
        </w:tabs>
        <w:spacing w:before="0" w:after="0" w:line="306" w:lineRule="exact"/>
        <w:ind w:left="-709" w:firstLine="709"/>
      </w:pPr>
      <w: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797EA3" w:rsidRDefault="00797EA3" w:rsidP="00797EA3">
      <w:pPr>
        <w:pStyle w:val="20"/>
        <w:numPr>
          <w:ilvl w:val="0"/>
          <w:numId w:val="6"/>
        </w:numPr>
        <w:shd w:val="clear" w:color="auto" w:fill="auto"/>
        <w:tabs>
          <w:tab w:val="left" w:pos="1325"/>
        </w:tabs>
        <w:spacing w:before="0" w:after="0" w:line="306" w:lineRule="exact"/>
        <w:ind w:left="-709" w:firstLine="709"/>
      </w:pPr>
      <w: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797EA3" w:rsidRDefault="00797EA3">
      <w:pPr>
        <w:pStyle w:val="20"/>
        <w:shd w:val="clear" w:color="auto" w:fill="auto"/>
        <w:spacing w:before="0" w:after="0" w:line="306" w:lineRule="exact"/>
        <w:ind w:left="-709" w:firstLine="709"/>
      </w:pPr>
      <w:r>
        <w:t>принимать подарки в форме наличных, безналичных денежных средств, ценных бумаг, драгоценных металлов.</w:t>
      </w:r>
    </w:p>
    <w:p w:rsidR="00797EA3" w:rsidRDefault="00797EA3">
      <w:pPr>
        <w:pStyle w:val="20"/>
        <w:shd w:val="clear" w:color="auto" w:fill="auto"/>
        <w:spacing w:before="0" w:after="0" w:line="306" w:lineRule="exact"/>
        <w:ind w:left="-709" w:firstLine="709"/>
      </w:pPr>
    </w:p>
    <w:sectPr w:rsidR="00797EA3" w:rsidSect="00E112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EF" w:rsidRDefault="00E30CEF" w:rsidP="00EF2662">
      <w:r>
        <w:separator/>
      </w:r>
    </w:p>
  </w:endnote>
  <w:endnote w:type="continuationSeparator" w:id="0">
    <w:p w:rsidR="00E30CEF" w:rsidRDefault="00E30CEF" w:rsidP="00EF2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EF" w:rsidRDefault="00E30CEF" w:rsidP="00EF2662">
      <w:r>
        <w:separator/>
      </w:r>
    </w:p>
  </w:footnote>
  <w:footnote w:type="continuationSeparator" w:id="0">
    <w:p w:rsidR="00E30CEF" w:rsidRDefault="00E30CEF" w:rsidP="00EF2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D3" w:rsidRDefault="00EF2662">
    <w:pPr>
      <w:rPr>
        <w:sz w:val="2"/>
        <w:szCs w:val="2"/>
      </w:rPr>
    </w:pPr>
    <w:r w:rsidRPr="00EF2662">
      <w:pict>
        <v:shapetype id="_x0000_t202" coordsize="21600,21600" o:spt="202" path="m,l,21600r21600,l21600,xe">
          <v:stroke joinstyle="miter"/>
          <v:path gradientshapeok="t" o:connecttype="rect"/>
        </v:shapetype>
        <v:shape id="_x0000_s1025" type="#_x0000_t202" style="position:absolute;margin-left:308.35pt;margin-top:44.15pt;width:4.3pt;height:6.85pt;z-index:-251656192;mso-wrap-style:none;mso-wrap-distance-left:5pt;mso-wrap-distance-right:5pt;mso-position-horizontal-relative:page;mso-position-vertical-relative:page" wrapcoords="0 0" filled="f" stroked="f">
          <v:textbox style="mso-fit-shape-to-text:t" inset="0,0,0,0">
            <w:txbxContent>
              <w:p w:rsidR="00B961D3" w:rsidRDefault="00AD25DB">
                <w:r>
                  <w:rPr>
                    <w:rStyle w:val="10pt"/>
                    <w:rFonts w:eastAsia="Arial Unicode MS"/>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D3" w:rsidRDefault="00EF2662">
    <w:pPr>
      <w:rPr>
        <w:sz w:val="2"/>
        <w:szCs w:val="2"/>
      </w:rPr>
    </w:pPr>
    <w:r w:rsidRPr="00EF2662">
      <w:pict>
        <v:shapetype id="_x0000_t202" coordsize="21600,21600" o:spt="202" path="m,l,21600r21600,l21600,xe">
          <v:stroke joinstyle="miter"/>
          <v:path gradientshapeok="t" o:connecttype="rect"/>
        </v:shapetype>
        <v:shape id="_x0000_s1026" type="#_x0000_t202" style="position:absolute;margin-left:308.35pt;margin-top:44.15pt;width:4.3pt;height:6.85pt;z-index:-251655168;mso-wrap-style:none;mso-wrap-distance-left:5pt;mso-wrap-distance-right:5pt;mso-position-horizontal-relative:page;mso-position-vertical-relative:page" wrapcoords="0 0" filled="f" stroked="f">
          <v:textbox style="mso-fit-shape-to-text:t" inset="0,0,0,0">
            <w:txbxContent>
              <w:p w:rsidR="00B961D3" w:rsidRDefault="00AD25DB">
                <w:r>
                  <w:rPr>
                    <w:rStyle w:val="10pt"/>
                    <w:rFonts w:eastAsia="Arial Unicode MS"/>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D3" w:rsidRDefault="00E30C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D3" w:rsidRDefault="00E30CE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D3" w:rsidRDefault="00EF2662">
    <w:pPr>
      <w:rPr>
        <w:sz w:val="2"/>
        <w:szCs w:val="2"/>
      </w:rPr>
    </w:pPr>
    <w:r w:rsidRPr="00EF2662">
      <w:pict>
        <v:shapetype id="_x0000_t202" coordsize="21600,21600" o:spt="202" path="m,l,21600r21600,l21600,xe">
          <v:stroke joinstyle="miter"/>
          <v:path gradientshapeok="t" o:connecttype="rect"/>
        </v:shapetype>
        <v:shape id="_x0000_s1027" type="#_x0000_t202" style="position:absolute;margin-left:312.55pt;margin-top:56.35pt;width:11.5pt;height:9.35pt;z-index:-251654144;mso-wrap-style:none;mso-wrap-distance-left:5pt;mso-wrap-distance-right:5pt;mso-position-horizontal-relative:page;mso-position-vertical-relative:page" wrapcoords="0 0" filled="f" stroked="f">
          <v:textbox style="mso-fit-shape-to-text:t" inset="0,0,0,0">
            <w:txbxContent>
              <w:p w:rsidR="00B961D3" w:rsidRDefault="00EF2662">
                <w:r>
                  <w:fldChar w:fldCharType="begin"/>
                </w:r>
                <w:r w:rsidR="00AD25DB">
                  <w:instrText xml:space="preserve"> PAGE \* MERGEFORMAT </w:instrText>
                </w:r>
                <w:r>
                  <w:fldChar w:fldCharType="separate"/>
                </w:r>
                <w:r w:rsidR="00AD25DB" w:rsidRPr="00894C94">
                  <w:rPr>
                    <w:rStyle w:val="a4"/>
                    <w:rFonts w:eastAsia="Arial Unicode MS"/>
                    <w:noProof/>
                  </w:rPr>
                  <w:t>12</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D3" w:rsidRDefault="00EF2662">
    <w:pPr>
      <w:rPr>
        <w:sz w:val="2"/>
        <w:szCs w:val="2"/>
      </w:rPr>
    </w:pPr>
    <w:r w:rsidRPr="00EF2662">
      <w:pict>
        <v:shapetype id="_x0000_t202" coordsize="21600,21600" o:spt="202" path="m,l,21600r21600,l21600,xe">
          <v:stroke joinstyle="miter"/>
          <v:path gradientshapeok="t" o:connecttype="rect"/>
        </v:shapetype>
        <v:shape id="_x0000_s1028" type="#_x0000_t202" style="position:absolute;margin-left:312.55pt;margin-top:56.35pt;width:11.5pt;height:9.35pt;z-index:-251653120;mso-wrap-style:none;mso-wrap-distance-left:5pt;mso-wrap-distance-right:5pt;mso-position-horizontal-relative:page;mso-position-vertical-relative:page" wrapcoords="0 0" filled="f" stroked="f">
          <v:textbox style="mso-fit-shape-to-text:t" inset="0,0,0,0">
            <w:txbxContent>
              <w:p w:rsidR="00B961D3" w:rsidRDefault="00EF2662">
                <w:r>
                  <w:fldChar w:fldCharType="begin"/>
                </w:r>
                <w:r w:rsidR="00AD25DB">
                  <w:instrText xml:space="preserve"> PAGE \* MERGEFORMAT </w:instrText>
                </w:r>
                <w:r>
                  <w:fldChar w:fldCharType="separate"/>
                </w:r>
                <w:r w:rsidR="00223FD4" w:rsidRPr="00223FD4">
                  <w:rPr>
                    <w:rStyle w:val="a4"/>
                    <w:rFonts w:eastAsia="Arial Unicode MS"/>
                    <w:noProof/>
                  </w:rPr>
                  <w:t>24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99D"/>
    <w:multiLevelType w:val="multilevel"/>
    <w:tmpl w:val="B8C6F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A153E"/>
    <w:multiLevelType w:val="multilevel"/>
    <w:tmpl w:val="32E83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305EF"/>
    <w:multiLevelType w:val="multilevel"/>
    <w:tmpl w:val="B12C6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5698D"/>
    <w:multiLevelType w:val="multilevel"/>
    <w:tmpl w:val="0714C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C87402"/>
    <w:multiLevelType w:val="multilevel"/>
    <w:tmpl w:val="93709C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1263D1"/>
    <w:multiLevelType w:val="multilevel"/>
    <w:tmpl w:val="44DC2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E34FE6"/>
    <w:multiLevelType w:val="multilevel"/>
    <w:tmpl w:val="C1EAD12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8E7885"/>
    <w:rsid w:val="00223FD4"/>
    <w:rsid w:val="00575363"/>
    <w:rsid w:val="00797EA3"/>
    <w:rsid w:val="008E7885"/>
    <w:rsid w:val="00AD25DB"/>
    <w:rsid w:val="00E112B7"/>
    <w:rsid w:val="00E30CEF"/>
    <w:rsid w:val="00EF2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788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E7885"/>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8E7885"/>
    <w:rPr>
      <w:rFonts w:ascii="Times New Roman" w:eastAsia="Times New Roman" w:hAnsi="Times New Roman" w:cs="Times New Roman"/>
      <w:sz w:val="26"/>
      <w:szCs w:val="26"/>
      <w:shd w:val="clear" w:color="auto" w:fill="FFFFFF"/>
    </w:rPr>
  </w:style>
  <w:style w:type="character" w:customStyle="1" w:styleId="a3">
    <w:name w:val="Колонтитул_"/>
    <w:basedOn w:val="a0"/>
    <w:rsid w:val="008E7885"/>
    <w:rPr>
      <w:rFonts w:ascii="Times New Roman" w:eastAsia="Times New Roman" w:hAnsi="Times New Roman" w:cs="Times New Roman"/>
      <w:b w:val="0"/>
      <w:bCs w:val="0"/>
      <w:i w:val="0"/>
      <w:iCs w:val="0"/>
      <w:smallCaps w:val="0"/>
      <w:strike w:val="0"/>
      <w:sz w:val="26"/>
      <w:szCs w:val="26"/>
      <w:u w:val="none"/>
    </w:rPr>
  </w:style>
  <w:style w:type="character" w:customStyle="1" w:styleId="10pt">
    <w:name w:val="Колонтитул + 10 pt"/>
    <w:basedOn w:val="a3"/>
    <w:rsid w:val="008E7885"/>
    <w:rPr>
      <w:color w:val="000000"/>
      <w:spacing w:val="0"/>
      <w:w w:val="100"/>
      <w:position w:val="0"/>
      <w:sz w:val="20"/>
      <w:szCs w:val="20"/>
      <w:lang w:val="ru-RU" w:eastAsia="ru-RU" w:bidi="ru-RU"/>
    </w:rPr>
  </w:style>
  <w:style w:type="character" w:customStyle="1" w:styleId="a4">
    <w:name w:val="Колонтитул"/>
    <w:basedOn w:val="a3"/>
    <w:rsid w:val="008E7885"/>
    <w:rPr>
      <w:color w:val="000000"/>
      <w:spacing w:val="0"/>
      <w:w w:val="100"/>
      <w:position w:val="0"/>
      <w:lang w:val="ru-RU" w:eastAsia="ru-RU" w:bidi="ru-RU"/>
    </w:rPr>
  </w:style>
  <w:style w:type="character" w:customStyle="1" w:styleId="21">
    <w:name w:val="Основной текст (2) + Курсив"/>
    <w:basedOn w:val="2"/>
    <w:rsid w:val="008E7885"/>
    <w:rPr>
      <w:i/>
      <w:iCs/>
      <w:color w:val="000000"/>
      <w:spacing w:val="0"/>
      <w:w w:val="100"/>
      <w:position w:val="0"/>
      <w:lang w:val="ru-RU" w:eastAsia="ru-RU" w:bidi="ru-RU"/>
    </w:rPr>
  </w:style>
  <w:style w:type="character" w:customStyle="1" w:styleId="6">
    <w:name w:val="Основной текст (6)_"/>
    <w:basedOn w:val="a0"/>
    <w:link w:val="60"/>
    <w:rsid w:val="008E7885"/>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8E7885"/>
    <w:rPr>
      <w:color w:val="000000"/>
      <w:spacing w:val="0"/>
      <w:w w:val="100"/>
      <w:position w:val="0"/>
      <w:lang w:val="ru-RU" w:eastAsia="ru-RU" w:bidi="ru-RU"/>
    </w:rPr>
  </w:style>
  <w:style w:type="character" w:customStyle="1" w:styleId="31">
    <w:name w:val="Заголовок №3_"/>
    <w:basedOn w:val="a0"/>
    <w:link w:val="32"/>
    <w:rsid w:val="008E788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E7885"/>
    <w:pPr>
      <w:shd w:val="clear" w:color="auto" w:fill="FFFFFF"/>
      <w:spacing w:before="360" w:after="600" w:line="0" w:lineRule="atLeast"/>
      <w:ind w:hanging="1400"/>
      <w:jc w:val="both"/>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8E7885"/>
    <w:pPr>
      <w:shd w:val="clear" w:color="auto" w:fill="FFFFFF"/>
      <w:spacing w:line="310" w:lineRule="exact"/>
      <w:jc w:val="center"/>
    </w:pPr>
    <w:rPr>
      <w:rFonts w:ascii="Times New Roman" w:eastAsia="Times New Roman" w:hAnsi="Times New Roman" w:cs="Times New Roman"/>
      <w:b/>
      <w:bCs/>
      <w:color w:val="auto"/>
      <w:sz w:val="26"/>
      <w:szCs w:val="26"/>
      <w:lang w:eastAsia="en-US" w:bidi="ar-SA"/>
    </w:rPr>
  </w:style>
  <w:style w:type="paragraph" w:customStyle="1" w:styleId="60">
    <w:name w:val="Основной текст (6)"/>
    <w:basedOn w:val="a"/>
    <w:link w:val="6"/>
    <w:rsid w:val="008E7885"/>
    <w:pPr>
      <w:shd w:val="clear" w:color="auto" w:fill="FFFFFF"/>
      <w:spacing w:line="306" w:lineRule="exact"/>
      <w:ind w:firstLine="740"/>
      <w:jc w:val="both"/>
    </w:pPr>
    <w:rPr>
      <w:rFonts w:ascii="Times New Roman" w:eastAsia="Times New Roman" w:hAnsi="Times New Roman" w:cs="Times New Roman"/>
      <w:i/>
      <w:iCs/>
      <w:color w:val="auto"/>
      <w:sz w:val="26"/>
      <w:szCs w:val="26"/>
      <w:lang w:eastAsia="en-US" w:bidi="ar-SA"/>
    </w:rPr>
  </w:style>
  <w:style w:type="paragraph" w:customStyle="1" w:styleId="32">
    <w:name w:val="Заголовок №3"/>
    <w:basedOn w:val="a"/>
    <w:link w:val="31"/>
    <w:rsid w:val="008E7885"/>
    <w:pPr>
      <w:shd w:val="clear" w:color="auto" w:fill="FFFFFF"/>
      <w:spacing w:after="120" w:line="0" w:lineRule="atLeast"/>
      <w:jc w:val="center"/>
      <w:outlineLvl w:val="2"/>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6678</Words>
  <Characters>38065</Characters>
  <Application>Microsoft Office Word</Application>
  <DocSecurity>0</DocSecurity>
  <Lines>317</Lines>
  <Paragraphs>89</Paragraphs>
  <ScaleCrop>false</ScaleCrop>
  <Company/>
  <LinksUpToDate>false</LinksUpToDate>
  <CharactersWithSpaces>44654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dc:creator>
  <cp:lastModifiedBy>Диспетчер</cp:lastModifiedBy>
  <cp:revision>2</cp:revision>
  <dcterms:created xsi:type="dcterms:W3CDTF">2018-12-14T09:26:00Z</dcterms:created>
  <dcterms:modified xsi:type="dcterms:W3CDTF">2018-12-14T09:26:00Z</dcterms:modified>
</cp:coreProperties>
</file>