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F" w:rsidRPr="00421ADF" w:rsidRDefault="00421ADF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DF">
        <w:rPr>
          <w:rFonts w:ascii="Times New Roman" w:hAnsi="Times New Roman" w:cs="Times New Roman"/>
          <w:sz w:val="28"/>
          <w:szCs w:val="28"/>
        </w:rPr>
        <w:t>СИГНАЛ ВОЗДУШНАЯ ТРЕВОГА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Сигналы оповещения ГО призваны выполнять предупредительную функцию в чрезвычайных ситуациях. Правильные и четкие действия после оповещения помогают избежать многочисленных же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>еди мирного населения.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Когда прозвучала первая воздушная тревога, то чаще всего у населения есть всего несколько минут, чтобы обеспечить свою безопасность. Это время следует использовать целенаправленно, а для этого следует знать, что представляет собой оповещение о воздушной тревоге: как оно звучит, в каких случаях подается, и какого порядка действий необходимо придерживаться.</w:t>
      </w:r>
    </w:p>
    <w:p w:rsidR="00C0342B" w:rsidRPr="00C0342B" w:rsidRDefault="00C0342B" w:rsidP="00C0342B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Понятие и характеристика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Существование реальной угрозы военного нападения или применения оружия массового поражения вблизи любого населенного пункта в течение ближайшего времени является основанием для включения сигнала «Воздушная тревога». С целью более эффективного оповещения используются все действующие в данной местности технические средства связи, включая </w:t>
      </w:r>
      <w:proofErr w:type="spellStart"/>
      <w:r w:rsidRPr="00C0342B">
        <w:rPr>
          <w:rFonts w:ascii="Times New Roman" w:hAnsi="Times New Roman" w:cs="Times New Roman"/>
          <w:sz w:val="28"/>
          <w:szCs w:val="28"/>
        </w:rPr>
        <w:t>звукоизлучатели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категории С-28.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У большей части населения нет информации о том, как подается сигнал «воздушная тревога» и как его распознать.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Следует знать, что он состоит из текстового сообщения: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 «Внимание! (2 раза), Граждане! Воздушная тревога! (2 раза)»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а также сопровождается короткими звуковыми сигналами и воем сирены протяжного характера.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Продолжается звучание в течение 3-5 минут. Помимо радио, информация будет дублироваться по телевизионным местным каналам. Кроме того, сигнал оповещения будут подавать предприятия, </w:t>
      </w:r>
      <w:proofErr w:type="spellStart"/>
      <w:proofErr w:type="gramStart"/>
      <w:r w:rsidRPr="00C0342B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водный транспорт, тепловозы. В такой ситуации можно будет услышать прерывистые гудки или удары по металлическим подвешенным предметам.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зависимости от вашего места нахождения при оповещении необходимо предпринять следующее:</w:t>
      </w:r>
    </w:p>
    <w:p w:rsidR="00C0342B" w:rsidRPr="00C0342B" w:rsidRDefault="00C0342B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Место работы или учебы.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В данной ситуации существует инструкция с мероприятиями, которая заранее разрабатывается организацией. Услышав сигнал, прекратите свою рабочую или учебную деятельность. Выполняйте рекомендации ответственного человека. Обычно он есть на каждом этаже, и узнать его </w:t>
      </w:r>
      <w:r w:rsidRPr="00C0342B">
        <w:rPr>
          <w:rFonts w:ascii="Times New Roman" w:hAnsi="Times New Roman" w:cs="Times New Roman"/>
          <w:sz w:val="28"/>
          <w:szCs w:val="28"/>
        </w:rPr>
        <w:lastRenderedPageBreak/>
        <w:t>можно по красной повязке на предплечье. Воспользуйтесь (при наличии) противогазом. Если у вас нет возможности уйти с рабочего места (особенности процесса), то найдите укрытие.</w:t>
      </w:r>
    </w:p>
    <w:p w:rsidR="00C0342B" w:rsidRPr="00C0342B" w:rsidRDefault="00C0342B" w:rsidP="00C03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Общественный транспорт</w:t>
      </w:r>
    </w:p>
    <w:p w:rsidR="00C0342B" w:rsidRP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Весь пассажирский транспорт должен прекратить движение при оповещении о воздушной угрозе. Водители должны выпустить пассажиров и обесточить свое транспортное средство. Только после этого последовать в ближайшее убежище, о местонахождении которого сообщается в текстовом сообщении.</w:t>
      </w:r>
    </w:p>
    <w:p w:rsidR="00C0342B" w:rsidRPr="00C0342B" w:rsidRDefault="00C0342B" w:rsidP="00C03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Жилой дом</w:t>
      </w:r>
    </w:p>
    <w:p w:rsidR="00C0342B" w:rsidRDefault="00C0342B" w:rsidP="00C03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Выключите все электроприборы, включая отопительные приборы. Не забудьте про камин. Перекройте воду, газ. Возьмите документы, необходимые лекарства и продукты с долгим сроком хранения. О примерном составе «Тревожного чемоданчика» Вы можете прочитать в нашей статье. Оденьте детей так, что не было открытых участков кожи. Особое внимание уделите защите органов дыхания. Немедленно продвигайтесь к убежищу в вашем населенном пункте. По пути, сообщите соседям о сигнале и местоположении укрытия. При угрозе нападения с воздуха крайне опасно оставаться в зданиях, особенно высоких. Именно они в первую очередь подвергнуться разрушению.</w:t>
      </w:r>
    </w:p>
    <w:p w:rsidR="00E90D17" w:rsidRPr="00E90D17" w:rsidRDefault="00E90D17" w:rsidP="00E90D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Если сигнал воздушной тревоги застал на улице или в месте большого скопления людей</w:t>
      </w:r>
    </w:p>
    <w:p w:rsidR="00E90D17" w:rsidRP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Покиньте транспортное средство, ознакомьтесь с информацией, передаваемой по радиоволнам, если у вас нет доступа к радиоприемнику, то уточните сведения у сотрудников ГО или полиции. Приведите в готовность имеющиеся у вас средства защиты. Для укрытия можно использовать тоннели, коллекторы, подземные переходы, земляные углубления (ямы, канавы, траншеи). Они защитят от ударной волны, разрушений зданий и потока осколков.</w:t>
      </w:r>
    </w:p>
    <w:p w:rsidR="00E90D17" w:rsidRP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В общественных местах необходимо действовать согласно указаниям администрации. Не поддаваться панике, спокойно двигаться в людском потоке к выходу.</w:t>
      </w:r>
    </w:p>
    <w:p w:rsid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Находясь в сельской местности, следует весь скот загнать в специальные с герметизацией помещения либо укрыть его в естественных углублениях. Однако во всех этих ситуациях главным правилом является выполнение распоряжений представителей местной администрации или формирований ГО.</w:t>
      </w:r>
    </w:p>
    <w:p w:rsidR="00E90D17" w:rsidRDefault="00E90D17" w:rsidP="00E90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lastRenderedPageBreak/>
        <w:t>После того, как существующая угроза нападения для граждан миновала, используется сигнал «Отбой воздушной тревоги». Сообщение с текстом будет транслироваться по всем радио- и телевизионным каналам в течение 3 минут. Для труднодоступных мест используются передвижные установки с громкоговорителем.</w:t>
      </w:r>
    </w:p>
    <w:p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 сигналу «ОТБОЙ ВОЗДУШНОЙ ТРЕВОГИ», если удар не состоялся, проигрывается по радиотрансляционным сетям граммофонная запись с установленным речевым текстом и музыкальным сопровождением. По этому сигналу население выходит из убежищ и противорадиационных укрытий и продолжает выполнять обязанности, прерванные сигналом «Воздушная тревога».</w:t>
      </w:r>
    </w:p>
    <w:p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 xml:space="preserve">В городах, населенных пунктах, по которым противником был нанесен ядерный удар, сигнал, «Отбой воздушной тревоги» не подается. В этом случае по сохранившимся радиотрансляционным сетям, радиовещательным точкам и другим средствам связи передаются указания для населения и формированиям </w:t>
      </w:r>
      <w:proofErr w:type="gramStart"/>
      <w:r w:rsidRPr="005C5B6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C5B64">
        <w:rPr>
          <w:rFonts w:ascii="Times New Roman" w:hAnsi="Times New Roman" w:cs="Times New Roman"/>
          <w:sz w:val="28"/>
          <w:szCs w:val="28"/>
        </w:rPr>
        <w:t xml:space="preserve"> исходя из конкретно сложившейся обстановки.</w:t>
      </w:r>
    </w:p>
    <w:p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После получения сигнала «Отбой воздушной тревоги» личный состав ГПС приступает к выполнению мероприятий, предусмотренных объявленной степенью готовности органов внутренних дел (гражданской обороны).</w:t>
      </w:r>
    </w:p>
    <w:p w:rsidR="005C5B64" w:rsidRPr="005C5B64" w:rsidRDefault="005C5B64" w:rsidP="005C5B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B94" w:rsidRDefault="00C0342B" w:rsidP="00C0342B">
      <w:r>
        <w:rPr>
          <w:noProof/>
          <w:lang w:eastAsia="ru-RU"/>
        </w:rPr>
        <w:drawing>
          <wp:inline distT="0" distB="0" distL="0" distR="0">
            <wp:extent cx="5940425" cy="4219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 w:rsidSect="0034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10"/>
    <w:rsid w:val="0034378D"/>
    <w:rsid w:val="00421ADF"/>
    <w:rsid w:val="005C5B64"/>
    <w:rsid w:val="00704B94"/>
    <w:rsid w:val="007975B7"/>
    <w:rsid w:val="00C0342B"/>
    <w:rsid w:val="00CE5B18"/>
    <w:rsid w:val="00E05C10"/>
    <w:rsid w:val="00E9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ForeverJule</cp:lastModifiedBy>
  <cp:revision>2</cp:revision>
  <dcterms:created xsi:type="dcterms:W3CDTF">2022-11-09T06:35:00Z</dcterms:created>
  <dcterms:modified xsi:type="dcterms:W3CDTF">2022-11-09T06:35:00Z</dcterms:modified>
</cp:coreProperties>
</file>